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6454" w:rsidRPr="00103337" w:rsidRDefault="00356454" w:rsidP="00356454">
      <w:pPr>
        <w:pStyle w:val="Heading1"/>
        <w:rPr>
          <w:lang w:val="nl-NL"/>
        </w:rPr>
      </w:pPr>
      <w:bookmarkStart w:id="0" w:name="_Toc187739263"/>
      <w:bookmarkStart w:id="1" w:name="_Toc189973821"/>
      <w:bookmarkStart w:id="2" w:name="_Toc189986633"/>
      <w:r w:rsidRPr="00103337">
        <w:rPr>
          <w:lang w:val="nl-NL"/>
        </w:rPr>
        <w:t>Station Handling</w:t>
      </w:r>
      <w:bookmarkEnd w:id="0"/>
      <w:bookmarkEnd w:id="1"/>
      <w:bookmarkEnd w:id="2"/>
    </w:p>
    <w:p w:rsidR="003E1509" w:rsidRPr="00103337" w:rsidRDefault="003E1509" w:rsidP="003E1509">
      <w:pPr>
        <w:pStyle w:val="Heading1"/>
        <w:rPr>
          <w:b w:val="0"/>
          <w:lang w:val="nl-NL"/>
        </w:rPr>
      </w:pPr>
      <w:bookmarkStart w:id="3" w:name="_Toc187739264"/>
      <w:bookmarkStart w:id="4" w:name="_Toc189986356"/>
      <w:r w:rsidRPr="00103337">
        <w:rPr>
          <w:b w:val="0"/>
          <w:lang w:val="nl-NL"/>
        </w:rPr>
        <w:t xml:space="preserve">Oplossing van opgave 8: </w:t>
      </w:r>
      <w:bookmarkEnd w:id="3"/>
      <w:bookmarkEnd w:id="4"/>
      <w:r w:rsidRPr="00103337">
        <w:rPr>
          <w:b w:val="0"/>
          <w:lang w:val="nl-NL"/>
        </w:rPr>
        <w:t>Handling van producten</w:t>
      </w:r>
    </w:p>
    <w:p w:rsidR="00356454" w:rsidRPr="00103337" w:rsidRDefault="00356454" w:rsidP="00356454">
      <w:pPr>
        <w:rPr>
          <w:lang w:val="nl-NL"/>
        </w:rPr>
      </w:pPr>
    </w:p>
    <w:p w:rsidR="00103337" w:rsidRPr="00103337" w:rsidRDefault="00103337" w:rsidP="00103337">
      <w:pPr>
        <w:pStyle w:val="Heading2"/>
        <w:rPr>
          <w:lang w:val="nl-NL"/>
        </w:rPr>
      </w:pPr>
      <w:r w:rsidRPr="00103337">
        <w:rPr>
          <w:lang w:val="nl-NL"/>
        </w:rPr>
        <w:t>Leerdoelen</w:t>
      </w:r>
    </w:p>
    <w:p w:rsidR="00103337" w:rsidRPr="00103337" w:rsidRDefault="00103337" w:rsidP="00103337">
      <w:pPr>
        <w:rPr>
          <w:lang w:val="nl-NL"/>
        </w:rPr>
      </w:pPr>
      <w:r w:rsidRPr="00103337">
        <w:rPr>
          <w:lang w:val="nl-NL"/>
        </w:rPr>
        <w:t>Na deze opgave</w:t>
      </w:r>
    </w:p>
    <w:p w:rsidR="00103337" w:rsidRPr="00103337" w:rsidRDefault="00103337" w:rsidP="00103337">
      <w:pPr>
        <w:pStyle w:val="Bullet"/>
        <w:numPr>
          <w:ilvl w:val="0"/>
          <w:numId w:val="19"/>
        </w:numPr>
        <w:rPr>
          <w:lang w:val="nl-NL"/>
        </w:rPr>
      </w:pPr>
      <w:r w:rsidRPr="00103337">
        <w:rPr>
          <w:lang w:val="nl-NL"/>
        </w:rPr>
        <w:t>ken je de werking en toepassing van besturingen met een stappenstructuur</w:t>
      </w:r>
    </w:p>
    <w:p w:rsidR="00103337" w:rsidRPr="00103337" w:rsidRDefault="00103337" w:rsidP="00103337">
      <w:pPr>
        <w:pStyle w:val="Bullet"/>
        <w:numPr>
          <w:ilvl w:val="0"/>
          <w:numId w:val="19"/>
        </w:numPr>
        <w:rPr>
          <w:lang w:val="nl-NL"/>
        </w:rPr>
      </w:pPr>
      <w:r w:rsidRPr="00103337">
        <w:rPr>
          <w:lang w:val="nl-NL"/>
        </w:rPr>
        <w:t>kun je eenvoudige sequentiële besturingen ontwerpen</w:t>
      </w:r>
    </w:p>
    <w:p w:rsidR="00103337" w:rsidRPr="00103337" w:rsidRDefault="00103337" w:rsidP="00103337">
      <w:pPr>
        <w:rPr>
          <w:lang w:val="nl-NL"/>
        </w:rPr>
      </w:pPr>
    </w:p>
    <w:p w:rsidR="00103337" w:rsidRPr="00103337" w:rsidRDefault="00103337" w:rsidP="00103337">
      <w:pPr>
        <w:pStyle w:val="Heading2"/>
        <w:widowContro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357"/>
        </w:tabs>
        <w:suppressAutoHyphens w:val="0"/>
        <w:rPr>
          <w:lang w:val="nl-NL"/>
        </w:rPr>
      </w:pPr>
      <w:r w:rsidRPr="00103337">
        <w:rPr>
          <w:lang w:val="nl-NL"/>
        </w:rPr>
        <w:t>Probleemstelling</w:t>
      </w:r>
    </w:p>
    <w:p w:rsidR="00103337" w:rsidRPr="00103337" w:rsidRDefault="00103337" w:rsidP="00103337">
      <w:pPr>
        <w:rPr>
          <w:lang w:val="nl-NL"/>
        </w:rPr>
      </w:pPr>
      <w:r w:rsidRPr="00103337">
        <w:rPr>
          <w:lang w:val="nl-NL"/>
        </w:rPr>
        <w:t xml:space="preserve">Handlingtaken kom je in de productie veelvuldig tegen. Voor deze taak worden vaak industriële robots toegepast. Echter voor eenvoudige bewegingen kunnen 2 </w:t>
      </w:r>
      <w:proofErr w:type="spellStart"/>
      <w:r w:rsidRPr="00103337">
        <w:rPr>
          <w:lang w:val="nl-NL"/>
        </w:rPr>
        <w:t>assige</w:t>
      </w:r>
      <w:proofErr w:type="spellEnd"/>
      <w:r w:rsidRPr="00103337">
        <w:rPr>
          <w:lang w:val="nl-NL"/>
        </w:rPr>
        <w:t xml:space="preserve"> handlingsystemen toegepast. </w:t>
      </w:r>
      <w:r w:rsidRPr="00103337">
        <w:rPr>
          <w:lang w:val="nl-NL"/>
        </w:rPr>
        <w:br/>
        <w:t xml:space="preserve">Men spreekt van </w:t>
      </w:r>
      <w:proofErr w:type="spellStart"/>
      <w:r w:rsidRPr="00103337">
        <w:rPr>
          <w:lang w:val="nl-NL"/>
        </w:rPr>
        <w:t>pick-and-place</w:t>
      </w:r>
      <w:proofErr w:type="spellEnd"/>
      <w:r w:rsidRPr="00103337">
        <w:rPr>
          <w:lang w:val="nl-NL"/>
        </w:rPr>
        <w:t xml:space="preserve"> taken als een product opgepakt wordt en op een ander plaats neergelegd wordt, voorbeelden hiervan zijn:</w:t>
      </w:r>
    </w:p>
    <w:p w:rsidR="00103337" w:rsidRPr="00103337" w:rsidRDefault="00103337" w:rsidP="00103337">
      <w:pPr>
        <w:pStyle w:val="Bullet"/>
        <w:numPr>
          <w:ilvl w:val="0"/>
          <w:numId w:val="19"/>
        </w:numPr>
        <w:rPr>
          <w:lang w:val="nl-NL"/>
        </w:rPr>
      </w:pPr>
      <w:r w:rsidRPr="00103337">
        <w:rPr>
          <w:lang w:val="nl-NL"/>
        </w:rPr>
        <w:t>een product van de transportband nemen</w:t>
      </w:r>
    </w:p>
    <w:p w:rsidR="00103337" w:rsidRPr="00103337" w:rsidRDefault="00103337" w:rsidP="00103337">
      <w:pPr>
        <w:pStyle w:val="Bullet"/>
        <w:numPr>
          <w:ilvl w:val="0"/>
          <w:numId w:val="19"/>
        </w:numPr>
        <w:rPr>
          <w:lang w:val="nl-NL"/>
        </w:rPr>
      </w:pPr>
      <w:r w:rsidRPr="00103337">
        <w:rPr>
          <w:lang w:val="nl-NL"/>
        </w:rPr>
        <w:t>onderdelen op elkaar leggen (montage)</w:t>
      </w:r>
    </w:p>
    <w:p w:rsidR="00103337" w:rsidRPr="00103337" w:rsidRDefault="00103337" w:rsidP="00103337">
      <w:pPr>
        <w:pStyle w:val="Bullet"/>
        <w:numPr>
          <w:ilvl w:val="0"/>
          <w:numId w:val="19"/>
        </w:numPr>
        <w:rPr>
          <w:lang w:val="nl-NL"/>
        </w:rPr>
      </w:pPr>
      <w:r w:rsidRPr="00103337">
        <w:rPr>
          <w:lang w:val="nl-NL"/>
        </w:rPr>
        <w:t>een product in een verpakking plaatsen.</w:t>
      </w:r>
    </w:p>
    <w:p w:rsidR="00103337" w:rsidRPr="00103337" w:rsidRDefault="00103337" w:rsidP="00103337">
      <w:pPr>
        <w:rPr>
          <w:lang w:val="nl-NL"/>
        </w:rPr>
      </w:pPr>
      <w:r w:rsidRPr="00103337">
        <w:rPr>
          <w:lang w:val="nl-NL"/>
        </w:rPr>
        <w:t xml:space="preserve">In deze opgave gaan we een </w:t>
      </w:r>
      <w:proofErr w:type="spellStart"/>
      <w:r w:rsidRPr="00103337">
        <w:rPr>
          <w:lang w:val="nl-NL"/>
        </w:rPr>
        <w:t>pick-and-place</w:t>
      </w:r>
      <w:proofErr w:type="spellEnd"/>
      <w:r w:rsidRPr="00103337">
        <w:rPr>
          <w:lang w:val="nl-NL"/>
        </w:rPr>
        <w:t xml:space="preserve"> taak realiseren met station handling.</w:t>
      </w:r>
    </w:p>
    <w:p w:rsidR="00103337" w:rsidRPr="00103337" w:rsidRDefault="00103337" w:rsidP="00103337">
      <w:pPr>
        <w:rPr>
          <w:lang w:val="nl-NL"/>
        </w:rPr>
      </w:pPr>
    </w:p>
    <w:p w:rsidR="00103337" w:rsidRPr="00103337" w:rsidRDefault="00103337" w:rsidP="00103337">
      <w:pPr>
        <w:pStyle w:val="Heading2"/>
        <w:widowContro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357"/>
        </w:tabs>
        <w:suppressAutoHyphens w:val="0"/>
        <w:rPr>
          <w:lang w:val="nl-NL"/>
        </w:rPr>
      </w:pPr>
      <w:r w:rsidRPr="00103337">
        <w:rPr>
          <w:lang w:val="nl-NL"/>
        </w:rPr>
        <w:t>Projectopdrachten</w:t>
      </w:r>
    </w:p>
    <w:p w:rsidR="00103337" w:rsidRPr="00103337" w:rsidRDefault="00103337" w:rsidP="00103337">
      <w:pPr>
        <w:pStyle w:val="Aufzhlung"/>
        <w:numPr>
          <w:ilvl w:val="0"/>
          <w:numId w:val="18"/>
        </w:numPr>
        <w:rPr>
          <w:lang w:val="nl-NL"/>
        </w:rPr>
      </w:pPr>
      <w:r w:rsidRPr="00103337">
        <w:rPr>
          <w:lang w:val="nl-NL"/>
        </w:rPr>
        <w:t>Maak een principeschets en een aansluitlijst, een pneumatisch en elektrisch schema in FluidSIM</w:t>
      </w:r>
      <w:r w:rsidRPr="00103337">
        <w:rPr>
          <w:vertAlign w:val="superscript"/>
          <w:lang w:val="nl-NL"/>
        </w:rPr>
        <w:t>®</w:t>
      </w:r>
      <w:r w:rsidRPr="00103337">
        <w:rPr>
          <w:lang w:val="nl-NL"/>
        </w:rPr>
        <w:t xml:space="preserve"> met een PLC maar nog zonder programma.</w:t>
      </w:r>
    </w:p>
    <w:p w:rsidR="00103337" w:rsidRPr="00103337" w:rsidRDefault="00103337" w:rsidP="00103337">
      <w:pPr>
        <w:pStyle w:val="Aufzhlung"/>
        <w:numPr>
          <w:ilvl w:val="0"/>
          <w:numId w:val="18"/>
        </w:numPr>
        <w:rPr>
          <w:lang w:val="nl-NL"/>
        </w:rPr>
      </w:pPr>
      <w:r w:rsidRPr="00103337">
        <w:rPr>
          <w:lang w:val="nl-NL"/>
        </w:rPr>
        <w:t>Het station handling moet het product van de achterste plaats naar de voorste transporteren. Beschrijf dit verloop in detail. Geef aan welke ingangssignalen gebruikt worden als voorwaarde en welke uitgangen gebruikt worden als actie in het programma. Het programma moet starten als de drukknop bediend wordt.</w:t>
      </w:r>
    </w:p>
    <w:p w:rsidR="00103337" w:rsidRPr="00103337" w:rsidRDefault="00103337" w:rsidP="00103337">
      <w:pPr>
        <w:pStyle w:val="Aufzhlung"/>
        <w:numPr>
          <w:ilvl w:val="0"/>
          <w:numId w:val="18"/>
        </w:numPr>
        <w:rPr>
          <w:lang w:val="nl-NL"/>
        </w:rPr>
      </w:pPr>
      <w:r w:rsidRPr="00103337">
        <w:rPr>
          <w:lang w:val="nl-NL"/>
        </w:rPr>
        <w:t>Open (dubbelklikken) de PLC in FluidSIM</w:t>
      </w:r>
      <w:r w:rsidRPr="00103337">
        <w:rPr>
          <w:vertAlign w:val="superscript"/>
          <w:lang w:val="nl-NL"/>
        </w:rPr>
        <w:t>®</w:t>
      </w:r>
      <w:r w:rsidRPr="00103337">
        <w:rPr>
          <w:lang w:val="nl-NL"/>
        </w:rPr>
        <w:t xml:space="preserve"> en maak het programma voor de in deelopdracht 2 beschreven verloop. Test het programma in de simulatie.</w:t>
      </w:r>
    </w:p>
    <w:p w:rsidR="00E4723D" w:rsidRPr="00103337" w:rsidRDefault="00E4723D" w:rsidP="00E4723D">
      <w:pPr>
        <w:pStyle w:val="Aufzhlung"/>
        <w:numPr>
          <w:ilvl w:val="0"/>
          <w:numId w:val="18"/>
        </w:numPr>
        <w:rPr>
          <w:lang w:val="nl-NL"/>
        </w:rPr>
      </w:pPr>
      <w:r w:rsidRPr="00103337">
        <w:rPr>
          <w:lang w:val="nl-NL"/>
        </w:rPr>
        <w:t xml:space="preserve">Test het programma op het station handling. Let op dat de bedrading en slangen volgens het schema en de aansluitlijst aangesloten zijn. Test de werking eerst zonder product en leg daarna het product zo neer dat het opgepakt kan worden door de </w:t>
      </w:r>
      <w:r>
        <w:rPr>
          <w:lang w:val="nl-NL"/>
        </w:rPr>
        <w:t xml:space="preserve">vacuüm </w:t>
      </w:r>
      <w:r w:rsidRPr="00103337">
        <w:rPr>
          <w:lang w:val="nl-NL"/>
        </w:rPr>
        <w:t>grijper.</w:t>
      </w:r>
    </w:p>
    <w:p w:rsidR="00103337" w:rsidRPr="00103337" w:rsidRDefault="00103337" w:rsidP="00103337">
      <w:pPr>
        <w:rPr>
          <w:lang w:val="nl-NL"/>
        </w:rPr>
      </w:pPr>
      <w:bookmarkStart w:id="5" w:name="_GoBack"/>
      <w:bookmarkEnd w:id="5"/>
    </w:p>
    <w:p w:rsidR="00103337" w:rsidRPr="00103337" w:rsidRDefault="00103337" w:rsidP="00103337">
      <w:pPr>
        <w:pStyle w:val="Heading2"/>
        <w:widowContro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357"/>
        </w:tabs>
        <w:suppressAutoHyphens w:val="0"/>
        <w:rPr>
          <w:lang w:val="nl-NL"/>
        </w:rPr>
      </w:pPr>
      <w:r w:rsidRPr="00103337">
        <w:rPr>
          <w:lang w:val="nl-NL"/>
        </w:rPr>
        <w:t>Hulpmiddelen</w:t>
      </w:r>
    </w:p>
    <w:p w:rsidR="00103337" w:rsidRPr="00103337" w:rsidRDefault="00103337" w:rsidP="00103337">
      <w:pPr>
        <w:pStyle w:val="Bullet"/>
        <w:numPr>
          <w:ilvl w:val="0"/>
          <w:numId w:val="19"/>
        </w:numPr>
        <w:rPr>
          <w:lang w:val="nl-NL"/>
        </w:rPr>
      </w:pPr>
      <w:r w:rsidRPr="00103337">
        <w:rPr>
          <w:lang w:val="nl-NL"/>
        </w:rPr>
        <w:t>Theoriedeel (B)</w:t>
      </w:r>
    </w:p>
    <w:p w:rsidR="00103337" w:rsidRPr="00103337" w:rsidRDefault="00103337" w:rsidP="00103337">
      <w:pPr>
        <w:pStyle w:val="Bullet"/>
        <w:numPr>
          <w:ilvl w:val="0"/>
          <w:numId w:val="19"/>
        </w:numPr>
        <w:rPr>
          <w:lang w:val="nl-NL"/>
        </w:rPr>
      </w:pPr>
      <w:r w:rsidRPr="00103337">
        <w:rPr>
          <w:lang w:val="nl-NL"/>
        </w:rPr>
        <w:t>FluidSIM</w:t>
      </w:r>
      <w:r w:rsidRPr="00103337">
        <w:rPr>
          <w:vertAlign w:val="superscript"/>
          <w:lang w:val="nl-NL"/>
        </w:rPr>
        <w:t>®</w:t>
      </w:r>
    </w:p>
    <w:p w:rsidR="00103337" w:rsidRPr="00103337" w:rsidRDefault="00103337" w:rsidP="00103337">
      <w:pPr>
        <w:pStyle w:val="Bullet"/>
        <w:numPr>
          <w:ilvl w:val="0"/>
          <w:numId w:val="19"/>
        </w:numPr>
        <w:rPr>
          <w:lang w:val="nl-NL"/>
        </w:rPr>
      </w:pPr>
      <w:r w:rsidRPr="00103337">
        <w:rPr>
          <w:lang w:val="nl-NL"/>
        </w:rPr>
        <w:t>Station Handling</w:t>
      </w:r>
    </w:p>
    <w:p w:rsidR="00356454" w:rsidRPr="00103337" w:rsidRDefault="00356454" w:rsidP="00356454">
      <w:pPr>
        <w:rPr>
          <w:lang w:val="nl-NL"/>
        </w:rPr>
      </w:pPr>
    </w:p>
    <w:p w:rsidR="00356454" w:rsidRPr="00103337" w:rsidRDefault="00356454" w:rsidP="00356454">
      <w:pPr>
        <w:rPr>
          <w:lang w:val="nl-NL"/>
        </w:rPr>
      </w:pPr>
    </w:p>
    <w:p w:rsidR="00356454" w:rsidRPr="00103337" w:rsidRDefault="003E1509" w:rsidP="00356454">
      <w:pPr>
        <w:pStyle w:val="Schreibfeld"/>
        <w:pageBreakBefore/>
        <w:rPr>
          <w:lang w:val="nl-NL"/>
        </w:rPr>
      </w:pPr>
      <w:r w:rsidRPr="00103337">
        <w:rPr>
          <w:lang w:val="nl-NL"/>
        </w:rPr>
        <w:lastRenderedPageBreak/>
        <w:t>Naam:</w:t>
      </w:r>
      <w:r w:rsidRPr="00103337">
        <w:rPr>
          <w:lang w:val="nl-NL"/>
        </w:rPr>
        <w:tab/>
      </w:r>
      <w:r w:rsidRPr="00103337">
        <w:rPr>
          <w:lang w:val="nl-NL"/>
        </w:rPr>
        <w:tab/>
      </w:r>
      <w:r w:rsidRPr="00103337">
        <w:rPr>
          <w:lang w:val="nl-NL"/>
        </w:rPr>
        <w:tab/>
      </w:r>
      <w:r w:rsidRPr="00103337">
        <w:rPr>
          <w:lang w:val="nl-NL"/>
        </w:rPr>
        <w:tab/>
      </w:r>
      <w:r w:rsidRPr="00103337">
        <w:rPr>
          <w:lang w:val="nl-NL"/>
        </w:rPr>
        <w:tab/>
      </w:r>
      <w:r w:rsidRPr="00103337">
        <w:rPr>
          <w:lang w:val="nl-NL"/>
        </w:rPr>
        <w:tab/>
      </w:r>
      <w:r w:rsidRPr="00103337">
        <w:rPr>
          <w:lang w:val="nl-NL"/>
        </w:rPr>
        <w:tab/>
        <w:t>Klas</w:t>
      </w:r>
      <w:r w:rsidR="00356454" w:rsidRPr="00103337">
        <w:rPr>
          <w:lang w:val="nl-NL"/>
        </w:rPr>
        <w:t>:</w:t>
      </w:r>
      <w:r w:rsidR="00356454" w:rsidRPr="00103337">
        <w:rPr>
          <w:lang w:val="nl-NL"/>
        </w:rPr>
        <w:tab/>
      </w:r>
      <w:r w:rsidR="00356454" w:rsidRPr="00103337">
        <w:rPr>
          <w:lang w:val="nl-NL"/>
        </w:rPr>
        <w:tab/>
      </w:r>
      <w:r w:rsidR="00356454" w:rsidRPr="00103337">
        <w:rPr>
          <w:lang w:val="nl-NL"/>
        </w:rPr>
        <w:tab/>
        <w:t>Datum:</w:t>
      </w:r>
    </w:p>
    <w:p w:rsidR="00356454" w:rsidRPr="00103337" w:rsidRDefault="00356454" w:rsidP="00356454">
      <w:pPr>
        <w:rPr>
          <w:lang w:val="nl-NL"/>
        </w:rPr>
      </w:pPr>
    </w:p>
    <w:p w:rsidR="003E1509" w:rsidRPr="00103337" w:rsidRDefault="003E1509" w:rsidP="003E1509">
      <w:pPr>
        <w:pStyle w:val="Aufzhlung"/>
        <w:numPr>
          <w:ilvl w:val="0"/>
          <w:numId w:val="27"/>
        </w:numPr>
        <w:rPr>
          <w:lang w:val="nl-NL"/>
        </w:rPr>
      </w:pPr>
      <w:r w:rsidRPr="00103337">
        <w:rPr>
          <w:lang w:val="nl-NL"/>
        </w:rPr>
        <w:t xml:space="preserve">Test het programma op het station </w:t>
      </w:r>
      <w:r w:rsidR="00E4723D">
        <w:rPr>
          <w:lang w:val="nl-NL"/>
        </w:rPr>
        <w:t>H</w:t>
      </w:r>
      <w:r w:rsidRPr="00103337">
        <w:rPr>
          <w:lang w:val="nl-NL"/>
        </w:rPr>
        <w:t>andling. Let op dat de bedrading en slangen volgens het schema en de aansluitlijst aangesloten zijn. Test de werking eerst zonder product en leg daarna het product zo neer dat het opgepakt kan worden door de grijper.</w:t>
      </w:r>
    </w:p>
    <w:p w:rsidR="00356454" w:rsidRPr="00103337" w:rsidRDefault="00356454" w:rsidP="00356454">
      <w:pPr>
        <w:rPr>
          <w:lang w:val="nl-NL"/>
        </w:rPr>
      </w:pPr>
    </w:p>
    <w:p w:rsidR="00356454" w:rsidRPr="00103337" w:rsidRDefault="00356454" w:rsidP="00356454">
      <w:pPr>
        <w:pStyle w:val="BildFormel"/>
        <w:rPr>
          <w:lang w:val="nl-NL"/>
        </w:rPr>
      </w:pPr>
      <w:r w:rsidRPr="00103337">
        <w:rPr>
          <w:lang w:val="nl-NL"/>
        </w:rPr>
        <w:fldChar w:fldCharType="begin"/>
      </w:r>
      <w:r w:rsidR="003E1509" w:rsidRPr="00103337">
        <w:rPr>
          <w:lang w:val="nl-NL"/>
        </w:rPr>
        <w:instrText xml:space="preserve"> INCLUDEPICTURE "D:\\MecLab CD\\Teachware\\DE\\Aufgaben\\aufgabe 3-7-2.jpg" \* MERGEFORMAT </w:instrText>
      </w:r>
      <w:r w:rsidRPr="00103337">
        <w:rPr>
          <w:lang w:val="nl-NL"/>
        </w:rPr>
        <w:fldChar w:fldCharType="separate"/>
      </w:r>
      <w:r w:rsidR="00E4723D">
        <w:rPr>
          <w:lang w:val="nl-NL"/>
        </w:rPr>
        <w:fldChar w:fldCharType="begin"/>
      </w:r>
      <w:r w:rsidR="00E4723D">
        <w:rPr>
          <w:lang w:val="nl-NL"/>
        </w:rPr>
        <w:instrText xml:space="preserve"> </w:instrText>
      </w:r>
      <w:r w:rsidR="00E4723D">
        <w:rPr>
          <w:lang w:val="nl-NL"/>
        </w:rPr>
        <w:instrText>INCLUDEPICTURE  "D:\\MecLab CD\\Teachware\\DE\\Aufgaben\\aufgabe 3-7-2.jpg" \* MERGEFORMATINET</w:instrText>
      </w:r>
      <w:r w:rsidR="00E4723D">
        <w:rPr>
          <w:lang w:val="nl-NL"/>
        </w:rPr>
        <w:instrText xml:space="preserve"> </w:instrText>
      </w:r>
      <w:r w:rsidR="00E4723D">
        <w:rPr>
          <w:lang w:val="nl-NL"/>
        </w:rPr>
        <w:fldChar w:fldCharType="separate"/>
      </w:r>
      <w:r w:rsidR="00E4723D">
        <w:rPr>
          <w:lang w:val="nl-NL"/>
        </w:rPr>
        <w:pict>
          <v:shape id="_x0000_i1027" type="#_x0000_t75" style="width:326.6pt;height:316.2pt">
            <v:imagedata r:id="rId8" r:href="rId9"/>
          </v:shape>
        </w:pict>
      </w:r>
      <w:r w:rsidR="00E4723D">
        <w:rPr>
          <w:lang w:val="nl-NL"/>
        </w:rPr>
        <w:fldChar w:fldCharType="end"/>
      </w:r>
      <w:r w:rsidRPr="00103337">
        <w:rPr>
          <w:lang w:val="nl-NL"/>
        </w:rPr>
        <w:fldChar w:fldCharType="end"/>
      </w:r>
    </w:p>
    <w:p w:rsidR="00356454" w:rsidRPr="00103337" w:rsidRDefault="003E1509" w:rsidP="00356454">
      <w:pPr>
        <w:pStyle w:val="Caption"/>
        <w:rPr>
          <w:lang w:val="nl-NL"/>
        </w:rPr>
      </w:pPr>
      <w:r w:rsidRPr="00103337">
        <w:rPr>
          <w:lang w:val="nl-NL"/>
        </w:rPr>
        <w:t>Principeschets</w:t>
      </w:r>
    </w:p>
    <w:p w:rsidR="00356454" w:rsidRPr="00103337" w:rsidRDefault="00356454" w:rsidP="00356454">
      <w:pPr>
        <w:rPr>
          <w:lang w:val="nl-NL"/>
        </w:rPr>
      </w:pPr>
    </w:p>
    <w:p w:rsidR="00356454" w:rsidRPr="00103337" w:rsidRDefault="00356454" w:rsidP="00356454">
      <w:pPr>
        <w:rPr>
          <w:lang w:val="nl-NL"/>
        </w:rPr>
      </w:pPr>
    </w:p>
    <w:p w:rsidR="00356454" w:rsidRPr="00103337" w:rsidRDefault="003E1509" w:rsidP="00356454">
      <w:pPr>
        <w:pStyle w:val="Hinweis"/>
        <w:rPr>
          <w:b/>
          <w:lang w:val="nl-NL"/>
        </w:rPr>
      </w:pPr>
      <w:r w:rsidRPr="00103337">
        <w:rPr>
          <w:b/>
          <w:lang w:val="nl-NL"/>
        </w:rPr>
        <w:t>Tip:</w:t>
      </w:r>
    </w:p>
    <w:p w:rsidR="003E1509" w:rsidRPr="00103337" w:rsidRDefault="003E1509" w:rsidP="003E1509">
      <w:pPr>
        <w:pStyle w:val="Hinweis"/>
        <w:rPr>
          <w:lang w:val="nl-NL"/>
        </w:rPr>
      </w:pPr>
      <w:r w:rsidRPr="00103337">
        <w:rPr>
          <w:lang w:val="nl-NL"/>
        </w:rPr>
        <w:t>De principeschets kan er anders uitzien, belangrijk is dat de positie van de aandrijvingen en sensoren herkenbaar is.</w:t>
      </w:r>
    </w:p>
    <w:p w:rsidR="00356454" w:rsidRPr="00103337" w:rsidRDefault="00356454" w:rsidP="00356454">
      <w:pPr>
        <w:rPr>
          <w:lang w:val="nl-NL"/>
        </w:rPr>
      </w:pPr>
    </w:p>
    <w:p w:rsidR="00356454" w:rsidRPr="00103337" w:rsidRDefault="00356454" w:rsidP="00356454">
      <w:pPr>
        <w:rPr>
          <w:lang w:val="nl-NL"/>
        </w:rPr>
      </w:pPr>
    </w:p>
    <w:p w:rsidR="00356454" w:rsidRPr="00103337" w:rsidRDefault="003E1509" w:rsidP="00356454">
      <w:pPr>
        <w:pStyle w:val="Schreibfeld"/>
        <w:pageBreakBefore/>
        <w:rPr>
          <w:lang w:val="nl-NL"/>
        </w:rPr>
      </w:pPr>
      <w:r w:rsidRPr="00103337">
        <w:rPr>
          <w:lang w:val="nl-NL"/>
        </w:rPr>
        <w:lastRenderedPageBreak/>
        <w:t>Naam:</w:t>
      </w:r>
      <w:r w:rsidRPr="00103337">
        <w:rPr>
          <w:lang w:val="nl-NL"/>
        </w:rPr>
        <w:tab/>
      </w:r>
      <w:r w:rsidRPr="00103337">
        <w:rPr>
          <w:lang w:val="nl-NL"/>
        </w:rPr>
        <w:tab/>
      </w:r>
      <w:r w:rsidRPr="00103337">
        <w:rPr>
          <w:lang w:val="nl-NL"/>
        </w:rPr>
        <w:tab/>
      </w:r>
      <w:r w:rsidRPr="00103337">
        <w:rPr>
          <w:lang w:val="nl-NL"/>
        </w:rPr>
        <w:tab/>
      </w:r>
      <w:r w:rsidRPr="00103337">
        <w:rPr>
          <w:lang w:val="nl-NL"/>
        </w:rPr>
        <w:tab/>
      </w:r>
      <w:r w:rsidRPr="00103337">
        <w:rPr>
          <w:lang w:val="nl-NL"/>
        </w:rPr>
        <w:tab/>
      </w:r>
      <w:r w:rsidRPr="00103337">
        <w:rPr>
          <w:lang w:val="nl-NL"/>
        </w:rPr>
        <w:tab/>
        <w:t>Klas</w:t>
      </w:r>
      <w:r w:rsidR="00356454" w:rsidRPr="00103337">
        <w:rPr>
          <w:lang w:val="nl-NL"/>
        </w:rPr>
        <w:t>:</w:t>
      </w:r>
      <w:r w:rsidR="00356454" w:rsidRPr="00103337">
        <w:rPr>
          <w:lang w:val="nl-NL"/>
        </w:rPr>
        <w:tab/>
      </w:r>
      <w:r w:rsidR="00356454" w:rsidRPr="00103337">
        <w:rPr>
          <w:lang w:val="nl-NL"/>
        </w:rPr>
        <w:tab/>
      </w:r>
      <w:r w:rsidR="00356454" w:rsidRPr="00103337">
        <w:rPr>
          <w:lang w:val="nl-NL"/>
        </w:rPr>
        <w:tab/>
        <w:t>Datum:</w:t>
      </w:r>
    </w:p>
    <w:p w:rsidR="00356454" w:rsidRPr="00103337" w:rsidRDefault="00356454" w:rsidP="00356454">
      <w:pPr>
        <w:rPr>
          <w:lang w:val="nl-NL"/>
        </w:rPr>
      </w:pPr>
    </w:p>
    <w:p w:rsidR="00356454" w:rsidRPr="00103337" w:rsidRDefault="00356454" w:rsidP="00356454">
      <w:pPr>
        <w:rPr>
          <w:lang w:val="nl-N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701"/>
        <w:gridCol w:w="1701"/>
        <w:gridCol w:w="5670"/>
      </w:tblGrid>
      <w:tr w:rsidR="003E1509" w:rsidRPr="00103337" w:rsidTr="00E64525">
        <w:tc>
          <w:tcPr>
            <w:tcW w:w="1701" w:type="dxa"/>
            <w:tcBorders>
              <w:top w:val="nil"/>
              <w:bottom w:val="single" w:sz="24" w:space="0" w:color="000000"/>
            </w:tcBorders>
            <w:shd w:val="clear" w:color="auto" w:fill="D6E8F0"/>
          </w:tcPr>
          <w:p w:rsidR="003E1509" w:rsidRPr="00103337" w:rsidRDefault="003E1509" w:rsidP="003E1509">
            <w:pPr>
              <w:pStyle w:val="Tabellenkopf"/>
              <w:rPr>
                <w:lang w:val="nl-NL"/>
              </w:rPr>
            </w:pPr>
            <w:r w:rsidRPr="00103337">
              <w:rPr>
                <w:lang w:val="nl-NL"/>
              </w:rPr>
              <w:t>Stekkerplaats</w:t>
            </w:r>
          </w:p>
        </w:tc>
        <w:tc>
          <w:tcPr>
            <w:tcW w:w="1701" w:type="dxa"/>
            <w:tcBorders>
              <w:top w:val="nil"/>
              <w:bottom w:val="single" w:sz="24" w:space="0" w:color="000000"/>
            </w:tcBorders>
            <w:shd w:val="clear" w:color="auto" w:fill="D6E8F0"/>
          </w:tcPr>
          <w:p w:rsidR="003E1509" w:rsidRPr="00103337" w:rsidRDefault="003E1509" w:rsidP="003E1509">
            <w:pPr>
              <w:pStyle w:val="Tabellenkopf"/>
              <w:rPr>
                <w:lang w:val="nl-NL"/>
              </w:rPr>
            </w:pPr>
            <w:r w:rsidRPr="00103337">
              <w:rPr>
                <w:lang w:val="nl-NL"/>
              </w:rPr>
              <w:t>Aanduiding</w:t>
            </w:r>
          </w:p>
        </w:tc>
        <w:tc>
          <w:tcPr>
            <w:tcW w:w="5670" w:type="dxa"/>
            <w:tcBorders>
              <w:top w:val="nil"/>
              <w:bottom w:val="single" w:sz="24" w:space="0" w:color="000000"/>
            </w:tcBorders>
            <w:shd w:val="clear" w:color="auto" w:fill="D6E8F0"/>
            <w:vAlign w:val="center"/>
          </w:tcPr>
          <w:p w:rsidR="003E1509" w:rsidRPr="00103337" w:rsidRDefault="003E1509" w:rsidP="003E1509">
            <w:pPr>
              <w:pStyle w:val="Tabellenkopf"/>
              <w:rPr>
                <w:lang w:val="nl-NL"/>
              </w:rPr>
            </w:pPr>
            <w:r w:rsidRPr="00103337">
              <w:rPr>
                <w:lang w:val="nl-NL"/>
              </w:rPr>
              <w:t>Beschrijving</w:t>
            </w:r>
          </w:p>
        </w:tc>
      </w:tr>
      <w:tr w:rsidR="00356454" w:rsidRPr="00103337" w:rsidTr="00E64525">
        <w:tc>
          <w:tcPr>
            <w:tcW w:w="1701" w:type="dxa"/>
            <w:tcBorders>
              <w:top w:val="single" w:sz="24" w:space="0" w:color="000000"/>
            </w:tcBorders>
            <w:shd w:val="clear" w:color="auto" w:fill="auto"/>
          </w:tcPr>
          <w:p w:rsidR="00356454" w:rsidRPr="00103337" w:rsidRDefault="00356454" w:rsidP="00E64525">
            <w:pPr>
              <w:pStyle w:val="Tabellentext"/>
              <w:rPr>
                <w:lang w:val="nl-NL"/>
              </w:rPr>
            </w:pPr>
            <w:r w:rsidRPr="00103337">
              <w:rPr>
                <w:lang w:val="nl-NL"/>
              </w:rPr>
              <w:t>0</w:t>
            </w:r>
          </w:p>
        </w:tc>
        <w:tc>
          <w:tcPr>
            <w:tcW w:w="1701" w:type="dxa"/>
            <w:tcBorders>
              <w:top w:val="single" w:sz="24" w:space="0" w:color="000000"/>
            </w:tcBorders>
            <w:shd w:val="clear" w:color="auto" w:fill="E6E6E6"/>
          </w:tcPr>
          <w:p w:rsidR="00356454" w:rsidRPr="00103337" w:rsidRDefault="00356454" w:rsidP="00E64525">
            <w:pPr>
              <w:pStyle w:val="Tabellentext"/>
              <w:rPr>
                <w:lang w:val="nl-NL"/>
              </w:rPr>
            </w:pPr>
            <w:r w:rsidRPr="00103337">
              <w:rPr>
                <w:lang w:val="nl-NL"/>
              </w:rPr>
              <w:t>1S1</w:t>
            </w:r>
          </w:p>
        </w:tc>
        <w:tc>
          <w:tcPr>
            <w:tcW w:w="5670" w:type="dxa"/>
            <w:tcBorders>
              <w:top w:val="single" w:sz="24" w:space="0" w:color="000000"/>
            </w:tcBorders>
            <w:shd w:val="clear" w:color="auto" w:fill="E6E6E6"/>
          </w:tcPr>
          <w:p w:rsidR="00356454" w:rsidRPr="00103337" w:rsidRDefault="003E1509" w:rsidP="003E1509">
            <w:pPr>
              <w:pStyle w:val="Tabellentext"/>
              <w:rPr>
                <w:lang w:val="nl-NL"/>
              </w:rPr>
            </w:pPr>
            <w:r w:rsidRPr="00103337">
              <w:rPr>
                <w:lang w:val="nl-NL"/>
              </w:rPr>
              <w:t>Magnetische eindschakelaar cilinder 1 achter</w:t>
            </w:r>
          </w:p>
        </w:tc>
      </w:tr>
      <w:tr w:rsidR="00356454" w:rsidRPr="00103337" w:rsidTr="00E64525">
        <w:tc>
          <w:tcPr>
            <w:tcW w:w="1701" w:type="dxa"/>
            <w:tcBorders>
              <w:bottom w:val="single" w:sz="4" w:space="0" w:color="000000"/>
            </w:tcBorders>
            <w:shd w:val="clear" w:color="auto" w:fill="auto"/>
          </w:tcPr>
          <w:p w:rsidR="00356454" w:rsidRPr="00103337" w:rsidRDefault="00356454" w:rsidP="00E64525">
            <w:pPr>
              <w:pStyle w:val="Tabellentext"/>
              <w:rPr>
                <w:lang w:val="nl-NL"/>
              </w:rPr>
            </w:pPr>
            <w:r w:rsidRPr="00103337">
              <w:rPr>
                <w:lang w:val="nl-NL"/>
              </w:rPr>
              <w:t>1</w:t>
            </w:r>
          </w:p>
        </w:tc>
        <w:tc>
          <w:tcPr>
            <w:tcW w:w="1701" w:type="dxa"/>
            <w:tcBorders>
              <w:bottom w:val="single" w:sz="4" w:space="0" w:color="000000"/>
            </w:tcBorders>
            <w:shd w:val="clear" w:color="auto" w:fill="E6E6E6"/>
          </w:tcPr>
          <w:p w:rsidR="00356454" w:rsidRPr="00103337" w:rsidRDefault="00356454" w:rsidP="00E64525">
            <w:pPr>
              <w:pStyle w:val="Tabellentext"/>
              <w:rPr>
                <w:lang w:val="nl-NL"/>
              </w:rPr>
            </w:pPr>
            <w:r w:rsidRPr="00103337">
              <w:rPr>
                <w:lang w:val="nl-NL"/>
              </w:rPr>
              <w:t>1M1</w:t>
            </w:r>
          </w:p>
        </w:tc>
        <w:tc>
          <w:tcPr>
            <w:tcW w:w="5670" w:type="dxa"/>
            <w:tcBorders>
              <w:bottom w:val="single" w:sz="4" w:space="0" w:color="000000"/>
            </w:tcBorders>
            <w:shd w:val="clear" w:color="auto" w:fill="E6E6E6"/>
          </w:tcPr>
          <w:p w:rsidR="00356454" w:rsidRPr="00103337" w:rsidRDefault="003E1509" w:rsidP="00E64525">
            <w:pPr>
              <w:pStyle w:val="Tabellentext"/>
              <w:rPr>
                <w:lang w:val="nl-NL"/>
              </w:rPr>
            </w:pPr>
            <w:r w:rsidRPr="00103337">
              <w:rPr>
                <w:lang w:val="nl-NL"/>
              </w:rPr>
              <w:t>Cilinder 1 gaat uit</w:t>
            </w:r>
          </w:p>
        </w:tc>
      </w:tr>
      <w:tr w:rsidR="00356454" w:rsidRPr="00103337" w:rsidTr="00E64525">
        <w:tc>
          <w:tcPr>
            <w:tcW w:w="1701" w:type="dxa"/>
            <w:tcBorders>
              <w:bottom w:val="single" w:sz="4" w:space="0" w:color="000000"/>
            </w:tcBorders>
            <w:shd w:val="clear" w:color="auto" w:fill="auto"/>
          </w:tcPr>
          <w:p w:rsidR="00356454" w:rsidRPr="00103337" w:rsidRDefault="00356454" w:rsidP="00E64525">
            <w:pPr>
              <w:pStyle w:val="Tabellentext"/>
              <w:rPr>
                <w:lang w:val="nl-NL"/>
              </w:rPr>
            </w:pPr>
            <w:r w:rsidRPr="00103337">
              <w:rPr>
                <w:lang w:val="nl-NL"/>
              </w:rPr>
              <w:t>2</w:t>
            </w:r>
          </w:p>
        </w:tc>
        <w:tc>
          <w:tcPr>
            <w:tcW w:w="1701" w:type="dxa"/>
            <w:tcBorders>
              <w:bottom w:val="single" w:sz="4" w:space="0" w:color="000000"/>
            </w:tcBorders>
            <w:shd w:val="clear" w:color="auto" w:fill="E6E6E6"/>
          </w:tcPr>
          <w:p w:rsidR="00356454" w:rsidRPr="00103337" w:rsidRDefault="00356454" w:rsidP="00E64525">
            <w:pPr>
              <w:pStyle w:val="Tabellentext"/>
              <w:rPr>
                <w:lang w:val="nl-NL"/>
              </w:rPr>
            </w:pPr>
            <w:r w:rsidRPr="00103337">
              <w:rPr>
                <w:lang w:val="nl-NL"/>
              </w:rPr>
              <w:t>1S2</w:t>
            </w:r>
          </w:p>
        </w:tc>
        <w:tc>
          <w:tcPr>
            <w:tcW w:w="5670" w:type="dxa"/>
            <w:tcBorders>
              <w:bottom w:val="single" w:sz="4" w:space="0" w:color="000000"/>
            </w:tcBorders>
            <w:shd w:val="clear" w:color="auto" w:fill="E6E6E6"/>
          </w:tcPr>
          <w:p w:rsidR="00356454" w:rsidRPr="00103337" w:rsidRDefault="003E1509" w:rsidP="00E64525">
            <w:pPr>
              <w:pStyle w:val="Tabellentext"/>
              <w:rPr>
                <w:lang w:val="nl-NL"/>
              </w:rPr>
            </w:pPr>
            <w:r w:rsidRPr="00103337">
              <w:rPr>
                <w:lang w:val="nl-NL"/>
              </w:rPr>
              <w:t>Magnetische eindschakelaar cilinder 1 voor</w:t>
            </w:r>
          </w:p>
        </w:tc>
      </w:tr>
      <w:tr w:rsidR="00356454" w:rsidRPr="00103337" w:rsidTr="00E64525">
        <w:tc>
          <w:tcPr>
            <w:tcW w:w="1701" w:type="dxa"/>
            <w:tcBorders>
              <w:bottom w:val="single" w:sz="4" w:space="0" w:color="000000"/>
            </w:tcBorders>
            <w:shd w:val="clear" w:color="auto" w:fill="auto"/>
          </w:tcPr>
          <w:p w:rsidR="00356454" w:rsidRPr="00103337" w:rsidRDefault="00356454" w:rsidP="00E64525">
            <w:pPr>
              <w:pStyle w:val="Tabellentext"/>
              <w:rPr>
                <w:lang w:val="nl-NL"/>
              </w:rPr>
            </w:pPr>
            <w:r w:rsidRPr="00103337">
              <w:rPr>
                <w:lang w:val="nl-NL"/>
              </w:rPr>
              <w:t>3</w:t>
            </w:r>
          </w:p>
        </w:tc>
        <w:tc>
          <w:tcPr>
            <w:tcW w:w="1701" w:type="dxa"/>
            <w:tcBorders>
              <w:bottom w:val="single" w:sz="4" w:space="0" w:color="000000"/>
            </w:tcBorders>
            <w:shd w:val="clear" w:color="auto" w:fill="E6E6E6"/>
          </w:tcPr>
          <w:p w:rsidR="00356454" w:rsidRPr="00103337" w:rsidRDefault="00356454" w:rsidP="00E64525">
            <w:pPr>
              <w:pStyle w:val="Tabellentext"/>
              <w:rPr>
                <w:lang w:val="nl-NL"/>
              </w:rPr>
            </w:pPr>
            <w:r w:rsidRPr="00103337">
              <w:rPr>
                <w:lang w:val="nl-NL"/>
              </w:rPr>
              <w:t>1M2</w:t>
            </w:r>
          </w:p>
        </w:tc>
        <w:tc>
          <w:tcPr>
            <w:tcW w:w="5670" w:type="dxa"/>
            <w:tcBorders>
              <w:bottom w:val="single" w:sz="4" w:space="0" w:color="000000"/>
            </w:tcBorders>
            <w:shd w:val="clear" w:color="auto" w:fill="E6E6E6"/>
          </w:tcPr>
          <w:p w:rsidR="00356454" w:rsidRPr="00103337" w:rsidRDefault="003E1509" w:rsidP="00E64525">
            <w:pPr>
              <w:pStyle w:val="Tabellentext"/>
              <w:rPr>
                <w:lang w:val="nl-NL"/>
              </w:rPr>
            </w:pPr>
            <w:r w:rsidRPr="00103337">
              <w:rPr>
                <w:lang w:val="nl-NL"/>
              </w:rPr>
              <w:t>Cilinder 1 gaat in</w:t>
            </w:r>
          </w:p>
        </w:tc>
      </w:tr>
      <w:tr w:rsidR="00356454" w:rsidRPr="00103337" w:rsidTr="00E64525">
        <w:tc>
          <w:tcPr>
            <w:tcW w:w="1701" w:type="dxa"/>
            <w:tcBorders>
              <w:bottom w:val="single" w:sz="4" w:space="0" w:color="000000"/>
            </w:tcBorders>
            <w:shd w:val="clear" w:color="auto" w:fill="auto"/>
          </w:tcPr>
          <w:p w:rsidR="00356454" w:rsidRPr="00103337" w:rsidRDefault="00356454" w:rsidP="00E64525">
            <w:pPr>
              <w:pStyle w:val="Tabellentext"/>
              <w:rPr>
                <w:lang w:val="nl-NL"/>
              </w:rPr>
            </w:pPr>
            <w:r w:rsidRPr="00103337">
              <w:rPr>
                <w:lang w:val="nl-NL"/>
              </w:rPr>
              <w:t>4</w:t>
            </w:r>
          </w:p>
        </w:tc>
        <w:tc>
          <w:tcPr>
            <w:tcW w:w="1701" w:type="dxa"/>
            <w:tcBorders>
              <w:bottom w:val="single" w:sz="4" w:space="0" w:color="000000"/>
            </w:tcBorders>
            <w:shd w:val="clear" w:color="auto" w:fill="E6E6E6"/>
          </w:tcPr>
          <w:p w:rsidR="00356454" w:rsidRPr="00103337" w:rsidRDefault="00356454" w:rsidP="00E64525">
            <w:pPr>
              <w:pStyle w:val="Tabellentext"/>
              <w:rPr>
                <w:lang w:val="nl-NL"/>
              </w:rPr>
            </w:pPr>
            <w:r w:rsidRPr="00103337">
              <w:rPr>
                <w:lang w:val="nl-NL"/>
              </w:rPr>
              <w:t>2S1</w:t>
            </w:r>
          </w:p>
        </w:tc>
        <w:tc>
          <w:tcPr>
            <w:tcW w:w="5670" w:type="dxa"/>
            <w:tcBorders>
              <w:bottom w:val="single" w:sz="4" w:space="0" w:color="000000"/>
            </w:tcBorders>
            <w:shd w:val="clear" w:color="auto" w:fill="E6E6E6"/>
          </w:tcPr>
          <w:p w:rsidR="00356454" w:rsidRPr="00103337" w:rsidRDefault="003E1509" w:rsidP="00E64525">
            <w:pPr>
              <w:pStyle w:val="Tabellentext"/>
              <w:rPr>
                <w:lang w:val="nl-NL"/>
              </w:rPr>
            </w:pPr>
            <w:r w:rsidRPr="00103337">
              <w:rPr>
                <w:lang w:val="nl-NL"/>
              </w:rPr>
              <w:t>Magnetische eindschakelaar cilinder 2 boven</w:t>
            </w:r>
          </w:p>
        </w:tc>
      </w:tr>
      <w:tr w:rsidR="00356454" w:rsidRPr="00103337" w:rsidTr="00E64525">
        <w:tc>
          <w:tcPr>
            <w:tcW w:w="1701" w:type="dxa"/>
            <w:tcBorders>
              <w:bottom w:val="single" w:sz="4" w:space="0" w:color="000000"/>
            </w:tcBorders>
            <w:shd w:val="clear" w:color="auto" w:fill="auto"/>
          </w:tcPr>
          <w:p w:rsidR="00356454" w:rsidRPr="00103337" w:rsidRDefault="00356454" w:rsidP="00E64525">
            <w:pPr>
              <w:pStyle w:val="Tabellentext"/>
              <w:rPr>
                <w:lang w:val="nl-NL"/>
              </w:rPr>
            </w:pPr>
            <w:r w:rsidRPr="00103337">
              <w:rPr>
                <w:lang w:val="nl-NL"/>
              </w:rPr>
              <w:t>5</w:t>
            </w:r>
          </w:p>
        </w:tc>
        <w:tc>
          <w:tcPr>
            <w:tcW w:w="1701" w:type="dxa"/>
            <w:tcBorders>
              <w:bottom w:val="single" w:sz="4" w:space="0" w:color="000000"/>
            </w:tcBorders>
            <w:shd w:val="clear" w:color="auto" w:fill="E6E6E6"/>
          </w:tcPr>
          <w:p w:rsidR="00356454" w:rsidRPr="00103337" w:rsidRDefault="00356454" w:rsidP="00E64525">
            <w:pPr>
              <w:pStyle w:val="Tabellentext"/>
              <w:rPr>
                <w:lang w:val="nl-NL"/>
              </w:rPr>
            </w:pPr>
            <w:r w:rsidRPr="00103337">
              <w:rPr>
                <w:lang w:val="nl-NL"/>
              </w:rPr>
              <w:t>2M1</w:t>
            </w:r>
          </w:p>
        </w:tc>
        <w:tc>
          <w:tcPr>
            <w:tcW w:w="5670" w:type="dxa"/>
            <w:tcBorders>
              <w:bottom w:val="single" w:sz="4" w:space="0" w:color="000000"/>
            </w:tcBorders>
            <w:shd w:val="clear" w:color="auto" w:fill="E6E6E6"/>
          </w:tcPr>
          <w:p w:rsidR="00356454" w:rsidRPr="00103337" w:rsidRDefault="003E1509" w:rsidP="00E64525">
            <w:pPr>
              <w:pStyle w:val="Tabellentext"/>
              <w:rPr>
                <w:lang w:val="nl-NL"/>
              </w:rPr>
            </w:pPr>
            <w:r w:rsidRPr="00103337">
              <w:rPr>
                <w:lang w:val="nl-NL"/>
              </w:rPr>
              <w:t>Cilinder 2 gaat naar onder</w:t>
            </w:r>
          </w:p>
        </w:tc>
      </w:tr>
      <w:tr w:rsidR="00356454" w:rsidRPr="00103337" w:rsidTr="00E64525">
        <w:tc>
          <w:tcPr>
            <w:tcW w:w="1701" w:type="dxa"/>
            <w:tcBorders>
              <w:bottom w:val="single" w:sz="4" w:space="0" w:color="000000"/>
            </w:tcBorders>
            <w:shd w:val="clear" w:color="auto" w:fill="auto"/>
          </w:tcPr>
          <w:p w:rsidR="00356454" w:rsidRPr="00103337" w:rsidRDefault="00356454" w:rsidP="00E64525">
            <w:pPr>
              <w:pStyle w:val="Tabellentext"/>
              <w:rPr>
                <w:lang w:val="nl-NL"/>
              </w:rPr>
            </w:pPr>
            <w:r w:rsidRPr="00103337">
              <w:rPr>
                <w:lang w:val="nl-NL"/>
              </w:rPr>
              <w:t>6</w:t>
            </w:r>
          </w:p>
        </w:tc>
        <w:tc>
          <w:tcPr>
            <w:tcW w:w="1701" w:type="dxa"/>
            <w:tcBorders>
              <w:bottom w:val="single" w:sz="4" w:space="0" w:color="000000"/>
            </w:tcBorders>
            <w:shd w:val="clear" w:color="auto" w:fill="E6E6E6"/>
          </w:tcPr>
          <w:p w:rsidR="00356454" w:rsidRPr="00103337" w:rsidRDefault="00356454" w:rsidP="00E64525">
            <w:pPr>
              <w:pStyle w:val="Tabellentext"/>
              <w:rPr>
                <w:lang w:val="nl-NL"/>
              </w:rPr>
            </w:pPr>
            <w:r w:rsidRPr="00103337">
              <w:rPr>
                <w:lang w:val="nl-NL"/>
              </w:rPr>
              <w:t>2S2</w:t>
            </w:r>
          </w:p>
        </w:tc>
        <w:tc>
          <w:tcPr>
            <w:tcW w:w="5670" w:type="dxa"/>
            <w:tcBorders>
              <w:bottom w:val="single" w:sz="4" w:space="0" w:color="000000"/>
            </w:tcBorders>
            <w:shd w:val="clear" w:color="auto" w:fill="E6E6E6"/>
          </w:tcPr>
          <w:p w:rsidR="00356454" w:rsidRPr="00103337" w:rsidRDefault="003E1509" w:rsidP="003E1509">
            <w:pPr>
              <w:pStyle w:val="Tabellentext"/>
              <w:rPr>
                <w:lang w:val="nl-NL"/>
              </w:rPr>
            </w:pPr>
            <w:r w:rsidRPr="00103337">
              <w:rPr>
                <w:lang w:val="nl-NL"/>
              </w:rPr>
              <w:t>Magnetische eindschakelaar cilinder 2 onder</w:t>
            </w:r>
          </w:p>
        </w:tc>
      </w:tr>
      <w:tr w:rsidR="00356454" w:rsidRPr="00103337" w:rsidTr="00E64525">
        <w:tc>
          <w:tcPr>
            <w:tcW w:w="1701" w:type="dxa"/>
            <w:tcBorders>
              <w:bottom w:val="single" w:sz="4" w:space="0" w:color="000000"/>
            </w:tcBorders>
            <w:shd w:val="clear" w:color="auto" w:fill="auto"/>
          </w:tcPr>
          <w:p w:rsidR="00356454" w:rsidRPr="00103337" w:rsidRDefault="00356454" w:rsidP="00E64525">
            <w:pPr>
              <w:pStyle w:val="Tabellentext"/>
              <w:rPr>
                <w:lang w:val="nl-NL"/>
              </w:rPr>
            </w:pPr>
            <w:r w:rsidRPr="00103337">
              <w:rPr>
                <w:lang w:val="nl-NL"/>
              </w:rPr>
              <w:t>7</w:t>
            </w:r>
          </w:p>
        </w:tc>
        <w:tc>
          <w:tcPr>
            <w:tcW w:w="1701" w:type="dxa"/>
            <w:tcBorders>
              <w:bottom w:val="single" w:sz="4" w:space="0" w:color="000000"/>
            </w:tcBorders>
            <w:shd w:val="clear" w:color="auto" w:fill="E6E6E6"/>
          </w:tcPr>
          <w:p w:rsidR="00356454" w:rsidRPr="00103337" w:rsidRDefault="00356454" w:rsidP="00E64525">
            <w:pPr>
              <w:pStyle w:val="Tabellentext"/>
              <w:rPr>
                <w:lang w:val="nl-NL"/>
              </w:rPr>
            </w:pPr>
            <w:r w:rsidRPr="00103337">
              <w:rPr>
                <w:lang w:val="nl-NL"/>
              </w:rPr>
              <w:t>2M2</w:t>
            </w:r>
          </w:p>
        </w:tc>
        <w:tc>
          <w:tcPr>
            <w:tcW w:w="5670" w:type="dxa"/>
            <w:tcBorders>
              <w:bottom w:val="single" w:sz="4" w:space="0" w:color="000000"/>
            </w:tcBorders>
            <w:shd w:val="clear" w:color="auto" w:fill="E6E6E6"/>
          </w:tcPr>
          <w:p w:rsidR="00356454" w:rsidRPr="00103337" w:rsidRDefault="003E1509" w:rsidP="00E64525">
            <w:pPr>
              <w:pStyle w:val="Tabellentext"/>
              <w:rPr>
                <w:lang w:val="nl-NL"/>
              </w:rPr>
            </w:pPr>
            <w:r w:rsidRPr="00103337">
              <w:rPr>
                <w:lang w:val="nl-NL"/>
              </w:rPr>
              <w:t>Cilinder 2 gaat naar boven</w:t>
            </w:r>
          </w:p>
        </w:tc>
      </w:tr>
      <w:tr w:rsidR="00356454" w:rsidRPr="00103337" w:rsidTr="00E64525">
        <w:tc>
          <w:tcPr>
            <w:tcW w:w="1701" w:type="dxa"/>
            <w:tcBorders>
              <w:bottom w:val="single" w:sz="24" w:space="0" w:color="000000"/>
            </w:tcBorders>
            <w:shd w:val="clear" w:color="auto" w:fill="auto"/>
          </w:tcPr>
          <w:p w:rsidR="00356454" w:rsidRPr="00103337" w:rsidRDefault="00356454" w:rsidP="00E64525">
            <w:pPr>
              <w:pStyle w:val="Tabellentext"/>
              <w:rPr>
                <w:lang w:val="nl-NL"/>
              </w:rPr>
            </w:pPr>
            <w:r w:rsidRPr="00103337">
              <w:rPr>
                <w:lang w:val="nl-NL"/>
              </w:rPr>
              <w:t>9</w:t>
            </w:r>
          </w:p>
        </w:tc>
        <w:tc>
          <w:tcPr>
            <w:tcW w:w="1701" w:type="dxa"/>
            <w:tcBorders>
              <w:bottom w:val="single" w:sz="24" w:space="0" w:color="000000"/>
            </w:tcBorders>
            <w:shd w:val="clear" w:color="auto" w:fill="E6E6E6"/>
          </w:tcPr>
          <w:p w:rsidR="00356454" w:rsidRPr="00103337" w:rsidRDefault="00356454" w:rsidP="00E64525">
            <w:pPr>
              <w:pStyle w:val="Tabellentext"/>
              <w:rPr>
                <w:lang w:val="nl-NL"/>
              </w:rPr>
            </w:pPr>
            <w:r w:rsidRPr="00103337">
              <w:rPr>
                <w:lang w:val="nl-NL"/>
              </w:rPr>
              <w:t>3M1</w:t>
            </w:r>
          </w:p>
        </w:tc>
        <w:tc>
          <w:tcPr>
            <w:tcW w:w="5670" w:type="dxa"/>
            <w:tcBorders>
              <w:bottom w:val="single" w:sz="24" w:space="0" w:color="000000"/>
            </w:tcBorders>
            <w:shd w:val="clear" w:color="auto" w:fill="E6E6E6"/>
          </w:tcPr>
          <w:p w:rsidR="00356454" w:rsidRPr="00103337" w:rsidRDefault="003E1509" w:rsidP="00E64525">
            <w:pPr>
              <w:pStyle w:val="Tabellentext"/>
              <w:rPr>
                <w:lang w:val="nl-NL"/>
              </w:rPr>
            </w:pPr>
            <w:r w:rsidRPr="00103337">
              <w:rPr>
                <w:lang w:val="nl-NL"/>
              </w:rPr>
              <w:t>Grijper  sluiten</w:t>
            </w:r>
          </w:p>
        </w:tc>
      </w:tr>
    </w:tbl>
    <w:p w:rsidR="00356454" w:rsidRPr="00103337" w:rsidRDefault="003E1509" w:rsidP="00356454">
      <w:pPr>
        <w:pStyle w:val="Caption"/>
        <w:rPr>
          <w:lang w:val="nl-NL"/>
        </w:rPr>
      </w:pPr>
      <w:r w:rsidRPr="00103337">
        <w:rPr>
          <w:lang w:val="nl-NL"/>
        </w:rPr>
        <w:t>Aansluitlijst</w:t>
      </w:r>
    </w:p>
    <w:p w:rsidR="00356454" w:rsidRPr="00103337" w:rsidRDefault="00356454" w:rsidP="00356454">
      <w:pPr>
        <w:rPr>
          <w:lang w:val="nl-NL"/>
        </w:rPr>
      </w:pPr>
    </w:p>
    <w:p w:rsidR="00356454" w:rsidRPr="00103337" w:rsidRDefault="00E4723D" w:rsidP="00356454">
      <w:pPr>
        <w:pStyle w:val="BildFormel"/>
        <w:rPr>
          <w:lang w:val="nl-NL"/>
        </w:rPr>
      </w:pPr>
      <w:r>
        <w:rPr>
          <w:lang w:val="nl-NL"/>
        </w:rPr>
        <w:pict>
          <v:shape id="_x0000_i1034" type="#_x0000_t75" style="width:407.25pt;height:391.7pt">
            <v:imagedata r:id="rId10" o:title=""/>
          </v:shape>
        </w:pict>
      </w:r>
    </w:p>
    <w:p w:rsidR="00356454" w:rsidRPr="00E4723D" w:rsidRDefault="003E1509" w:rsidP="00E4723D">
      <w:pPr>
        <w:pStyle w:val="Caption"/>
      </w:pPr>
      <w:r w:rsidRPr="00E4723D">
        <w:t xml:space="preserve">Elektropneumatisch </w:t>
      </w:r>
      <w:proofErr w:type="spellStart"/>
      <w:r w:rsidRPr="00E4723D">
        <w:t>schem</w:t>
      </w:r>
      <w:proofErr w:type="spellEnd"/>
    </w:p>
    <w:p w:rsidR="00356454" w:rsidRPr="00E4723D" w:rsidRDefault="003E1509" w:rsidP="00356454">
      <w:pPr>
        <w:pStyle w:val="Schreibfeld"/>
        <w:pageBreakBefore/>
      </w:pPr>
      <w:r w:rsidRPr="00E4723D">
        <w:lastRenderedPageBreak/>
        <w:t>Naam:</w:t>
      </w:r>
      <w:r w:rsidRPr="00E4723D">
        <w:tab/>
      </w:r>
      <w:r w:rsidRPr="00E4723D">
        <w:tab/>
      </w:r>
      <w:r w:rsidRPr="00E4723D">
        <w:tab/>
      </w:r>
      <w:r w:rsidRPr="00E4723D">
        <w:tab/>
      </w:r>
      <w:r w:rsidRPr="00E4723D">
        <w:tab/>
      </w:r>
      <w:r w:rsidRPr="00E4723D">
        <w:tab/>
      </w:r>
      <w:r w:rsidRPr="00E4723D">
        <w:tab/>
        <w:t>Klas</w:t>
      </w:r>
      <w:r w:rsidR="00356454" w:rsidRPr="00E4723D">
        <w:t>:</w:t>
      </w:r>
      <w:r w:rsidR="00356454" w:rsidRPr="00E4723D">
        <w:tab/>
      </w:r>
      <w:r w:rsidR="00356454" w:rsidRPr="00E4723D">
        <w:tab/>
      </w:r>
      <w:r w:rsidR="00356454" w:rsidRPr="00E4723D">
        <w:tab/>
        <w:t>Datum:</w:t>
      </w:r>
    </w:p>
    <w:p w:rsidR="00356454" w:rsidRPr="00E4723D" w:rsidRDefault="00356454" w:rsidP="00356454"/>
    <w:p w:rsidR="00E23AA9" w:rsidRPr="00103337" w:rsidRDefault="00E23AA9" w:rsidP="00E23AA9">
      <w:pPr>
        <w:pStyle w:val="Aufzhlung"/>
        <w:numPr>
          <w:ilvl w:val="0"/>
          <w:numId w:val="18"/>
        </w:numPr>
        <w:rPr>
          <w:lang w:val="nl-NL"/>
        </w:rPr>
      </w:pPr>
      <w:r w:rsidRPr="00103337">
        <w:rPr>
          <w:lang w:val="nl-NL"/>
        </w:rPr>
        <w:t>Het station handling moet het product van de achterste plaats naar de voorste transporteren. Besch</w:t>
      </w:r>
      <w:r w:rsidR="00E4723D">
        <w:rPr>
          <w:lang w:val="nl-NL"/>
        </w:rPr>
        <w:t>r</w:t>
      </w:r>
      <w:r w:rsidRPr="00103337">
        <w:rPr>
          <w:lang w:val="nl-NL"/>
        </w:rPr>
        <w:t>ijf dit verloop in detail. Geef aan welke ingangssignalen</w:t>
      </w:r>
      <w:r w:rsidR="001D3403" w:rsidRPr="00103337">
        <w:rPr>
          <w:lang w:val="nl-NL"/>
        </w:rPr>
        <w:t xml:space="preserve"> gebruikt worden als voorwaarde</w:t>
      </w:r>
      <w:r w:rsidRPr="00103337">
        <w:rPr>
          <w:lang w:val="nl-NL"/>
        </w:rPr>
        <w:t xml:space="preserve"> en welke uitgangen gebruikt worden als actie in het programma. Het programma moet starten als de drukknop bediend wordt.</w:t>
      </w:r>
    </w:p>
    <w:p w:rsidR="00356454" w:rsidRPr="00103337" w:rsidRDefault="00356454" w:rsidP="00356454">
      <w:pPr>
        <w:rPr>
          <w:lang w:val="nl-N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134"/>
        <w:gridCol w:w="2835"/>
        <w:gridCol w:w="1701"/>
        <w:gridCol w:w="3402"/>
      </w:tblGrid>
      <w:tr w:rsidR="003E1509" w:rsidRPr="00103337" w:rsidTr="00E64525">
        <w:tc>
          <w:tcPr>
            <w:tcW w:w="1134" w:type="dxa"/>
            <w:tcBorders>
              <w:top w:val="nil"/>
              <w:bottom w:val="single" w:sz="24" w:space="0" w:color="000000"/>
            </w:tcBorders>
            <w:shd w:val="clear" w:color="auto" w:fill="D6E8F0"/>
            <w:vAlign w:val="center"/>
          </w:tcPr>
          <w:p w:rsidR="003E1509" w:rsidRPr="00103337" w:rsidRDefault="003E1509" w:rsidP="003E1509">
            <w:pPr>
              <w:pStyle w:val="Tabellenkopf"/>
              <w:rPr>
                <w:lang w:val="nl-NL"/>
              </w:rPr>
            </w:pPr>
            <w:r w:rsidRPr="00103337">
              <w:rPr>
                <w:lang w:val="nl-NL"/>
              </w:rPr>
              <w:t>Stap</w:t>
            </w:r>
          </w:p>
        </w:tc>
        <w:tc>
          <w:tcPr>
            <w:tcW w:w="2835" w:type="dxa"/>
            <w:tcBorders>
              <w:top w:val="nil"/>
              <w:bottom w:val="single" w:sz="24" w:space="0" w:color="000000"/>
            </w:tcBorders>
            <w:shd w:val="clear" w:color="auto" w:fill="D6E8F0"/>
          </w:tcPr>
          <w:p w:rsidR="003E1509" w:rsidRPr="00103337" w:rsidRDefault="003E1509" w:rsidP="003E1509">
            <w:pPr>
              <w:pStyle w:val="Tabellenkopf"/>
              <w:rPr>
                <w:lang w:val="nl-NL"/>
              </w:rPr>
            </w:pPr>
            <w:r w:rsidRPr="00103337">
              <w:rPr>
                <w:lang w:val="nl-NL"/>
              </w:rPr>
              <w:t>Aktie</w:t>
            </w:r>
          </w:p>
        </w:tc>
        <w:tc>
          <w:tcPr>
            <w:tcW w:w="1701" w:type="dxa"/>
            <w:tcBorders>
              <w:top w:val="nil"/>
              <w:bottom w:val="single" w:sz="24" w:space="0" w:color="000000"/>
            </w:tcBorders>
            <w:shd w:val="clear" w:color="auto" w:fill="D6E8F0"/>
            <w:vAlign w:val="center"/>
          </w:tcPr>
          <w:p w:rsidR="003E1509" w:rsidRPr="00103337" w:rsidRDefault="003E1509" w:rsidP="003E1509">
            <w:pPr>
              <w:pStyle w:val="Tabellenkopf"/>
              <w:rPr>
                <w:lang w:val="nl-NL"/>
              </w:rPr>
            </w:pPr>
            <w:r w:rsidRPr="00103337">
              <w:rPr>
                <w:lang w:val="nl-NL"/>
              </w:rPr>
              <w:t>Uitgang</w:t>
            </w:r>
          </w:p>
        </w:tc>
        <w:tc>
          <w:tcPr>
            <w:tcW w:w="3402" w:type="dxa"/>
            <w:tcBorders>
              <w:top w:val="nil"/>
              <w:bottom w:val="single" w:sz="24" w:space="0" w:color="000000"/>
            </w:tcBorders>
            <w:shd w:val="clear" w:color="auto" w:fill="D6E8F0"/>
          </w:tcPr>
          <w:p w:rsidR="003E1509" w:rsidRPr="00103337" w:rsidRDefault="003E1509" w:rsidP="003E1509">
            <w:pPr>
              <w:pStyle w:val="Tabellenkopf"/>
              <w:rPr>
                <w:lang w:val="nl-NL"/>
              </w:rPr>
            </w:pPr>
            <w:r w:rsidRPr="00103337">
              <w:rPr>
                <w:lang w:val="nl-NL"/>
              </w:rPr>
              <w:t>Voorwaarde</w:t>
            </w:r>
          </w:p>
        </w:tc>
      </w:tr>
      <w:tr w:rsidR="00356454" w:rsidRPr="00103337" w:rsidTr="00E64525">
        <w:tc>
          <w:tcPr>
            <w:tcW w:w="1134" w:type="dxa"/>
            <w:tcBorders>
              <w:top w:val="single" w:sz="24" w:space="0" w:color="000000"/>
            </w:tcBorders>
          </w:tcPr>
          <w:p w:rsidR="00356454" w:rsidRPr="00103337" w:rsidRDefault="00356454" w:rsidP="00E64525">
            <w:pPr>
              <w:pStyle w:val="Tabellentext"/>
              <w:rPr>
                <w:lang w:val="nl-NL"/>
              </w:rPr>
            </w:pPr>
            <w:r w:rsidRPr="00103337">
              <w:rPr>
                <w:lang w:val="nl-NL"/>
              </w:rPr>
              <w:t>1</w:t>
            </w:r>
          </w:p>
        </w:tc>
        <w:tc>
          <w:tcPr>
            <w:tcW w:w="2835" w:type="dxa"/>
            <w:tcBorders>
              <w:top w:val="single" w:sz="24" w:space="0" w:color="000000"/>
            </w:tcBorders>
            <w:shd w:val="clear" w:color="auto" w:fill="E6E6E6"/>
          </w:tcPr>
          <w:p w:rsidR="00356454" w:rsidRPr="00103337" w:rsidRDefault="003E1509" w:rsidP="00E64525">
            <w:pPr>
              <w:pStyle w:val="Tabellentext"/>
              <w:rPr>
                <w:lang w:val="nl-NL"/>
              </w:rPr>
            </w:pPr>
            <w:r w:rsidRPr="00103337">
              <w:rPr>
                <w:lang w:val="nl-NL"/>
              </w:rPr>
              <w:t>Cilinder 2 gaat naar onder</w:t>
            </w:r>
          </w:p>
        </w:tc>
        <w:tc>
          <w:tcPr>
            <w:tcW w:w="1701" w:type="dxa"/>
            <w:tcBorders>
              <w:top w:val="single" w:sz="24" w:space="0" w:color="000000"/>
            </w:tcBorders>
            <w:shd w:val="clear" w:color="auto" w:fill="E6E6E6"/>
          </w:tcPr>
          <w:p w:rsidR="00356454" w:rsidRPr="00103337" w:rsidRDefault="00356454" w:rsidP="00E64525">
            <w:pPr>
              <w:pStyle w:val="Tabellentext"/>
              <w:rPr>
                <w:lang w:val="nl-NL"/>
              </w:rPr>
            </w:pPr>
            <w:r w:rsidRPr="00103337">
              <w:rPr>
                <w:lang w:val="nl-NL"/>
              </w:rPr>
              <w:t>2M1 = 1</w:t>
            </w:r>
          </w:p>
        </w:tc>
        <w:tc>
          <w:tcPr>
            <w:tcW w:w="3402" w:type="dxa"/>
            <w:tcBorders>
              <w:top w:val="single" w:sz="24" w:space="0" w:color="000000"/>
            </w:tcBorders>
            <w:shd w:val="clear" w:color="auto" w:fill="E6E6E6"/>
          </w:tcPr>
          <w:p w:rsidR="00356454" w:rsidRPr="00103337" w:rsidRDefault="00356454" w:rsidP="00E64525">
            <w:pPr>
              <w:pStyle w:val="Tabellentext"/>
              <w:rPr>
                <w:lang w:val="nl-NL"/>
              </w:rPr>
            </w:pPr>
            <w:r w:rsidRPr="00103337">
              <w:rPr>
                <w:lang w:val="nl-NL"/>
              </w:rPr>
              <w:t>1S1 = 1</w:t>
            </w:r>
            <w:r w:rsidRPr="00103337">
              <w:rPr>
                <w:lang w:val="nl-NL"/>
              </w:rPr>
              <w:br/>
              <w:t>2S1 = 1</w:t>
            </w:r>
            <w:r w:rsidRPr="00103337">
              <w:rPr>
                <w:lang w:val="nl-NL"/>
              </w:rPr>
              <w:br/>
              <w:t>START = 1</w:t>
            </w:r>
          </w:p>
        </w:tc>
      </w:tr>
      <w:tr w:rsidR="00356454" w:rsidRPr="00103337" w:rsidTr="00E64525">
        <w:tc>
          <w:tcPr>
            <w:tcW w:w="1134" w:type="dxa"/>
          </w:tcPr>
          <w:p w:rsidR="00356454" w:rsidRPr="00103337" w:rsidRDefault="00356454" w:rsidP="00E64525">
            <w:pPr>
              <w:pStyle w:val="Tabellentext"/>
              <w:rPr>
                <w:lang w:val="nl-NL"/>
              </w:rPr>
            </w:pPr>
            <w:r w:rsidRPr="00103337">
              <w:rPr>
                <w:lang w:val="nl-NL"/>
              </w:rPr>
              <w:t>2</w:t>
            </w:r>
          </w:p>
        </w:tc>
        <w:tc>
          <w:tcPr>
            <w:tcW w:w="2835" w:type="dxa"/>
            <w:shd w:val="clear" w:color="auto" w:fill="E6E6E6"/>
          </w:tcPr>
          <w:p w:rsidR="00356454" w:rsidRPr="00103337" w:rsidRDefault="003E1509" w:rsidP="00E64525">
            <w:pPr>
              <w:pStyle w:val="Tabellentext"/>
              <w:rPr>
                <w:lang w:val="nl-NL"/>
              </w:rPr>
            </w:pPr>
            <w:r w:rsidRPr="00103337">
              <w:rPr>
                <w:lang w:val="nl-NL"/>
              </w:rPr>
              <w:t>Grijper  sluiten</w:t>
            </w:r>
          </w:p>
        </w:tc>
        <w:tc>
          <w:tcPr>
            <w:tcW w:w="1701" w:type="dxa"/>
            <w:shd w:val="clear" w:color="auto" w:fill="E6E6E6"/>
          </w:tcPr>
          <w:p w:rsidR="00356454" w:rsidRPr="00103337" w:rsidRDefault="00356454" w:rsidP="00E64525">
            <w:pPr>
              <w:pStyle w:val="Tabellentext"/>
              <w:rPr>
                <w:lang w:val="nl-NL"/>
              </w:rPr>
            </w:pPr>
            <w:r w:rsidRPr="00103337">
              <w:rPr>
                <w:lang w:val="nl-NL"/>
              </w:rPr>
              <w:t>3M1 = 1</w:t>
            </w:r>
          </w:p>
        </w:tc>
        <w:tc>
          <w:tcPr>
            <w:tcW w:w="3402" w:type="dxa"/>
            <w:shd w:val="clear" w:color="auto" w:fill="E6E6E6"/>
          </w:tcPr>
          <w:p w:rsidR="00356454" w:rsidRPr="00103337" w:rsidRDefault="00356454" w:rsidP="00E64525">
            <w:pPr>
              <w:pStyle w:val="Tabellentext"/>
              <w:rPr>
                <w:lang w:val="nl-NL"/>
              </w:rPr>
            </w:pPr>
            <w:r w:rsidRPr="00103337">
              <w:rPr>
                <w:lang w:val="nl-NL"/>
              </w:rPr>
              <w:t>2S2 = 1</w:t>
            </w:r>
            <w:r w:rsidRPr="00103337">
              <w:rPr>
                <w:lang w:val="nl-NL"/>
              </w:rPr>
              <w:br/>
              <w:t>1S1 = 1</w:t>
            </w:r>
            <w:r w:rsidRPr="00103337">
              <w:rPr>
                <w:lang w:val="nl-NL"/>
              </w:rPr>
              <w:br/>
            </w:r>
            <w:r w:rsidR="00103337">
              <w:rPr>
                <w:lang w:val="nl-NL"/>
              </w:rPr>
              <w:t>Stap</w:t>
            </w:r>
            <w:r w:rsidRPr="00103337">
              <w:rPr>
                <w:lang w:val="nl-NL"/>
              </w:rPr>
              <w:t xml:space="preserve"> 1</w:t>
            </w:r>
          </w:p>
        </w:tc>
      </w:tr>
      <w:tr w:rsidR="00356454" w:rsidRPr="00103337" w:rsidTr="00E64525">
        <w:tc>
          <w:tcPr>
            <w:tcW w:w="1134" w:type="dxa"/>
            <w:tcBorders>
              <w:bottom w:val="single" w:sz="4" w:space="0" w:color="000000"/>
            </w:tcBorders>
          </w:tcPr>
          <w:p w:rsidR="00356454" w:rsidRPr="00103337" w:rsidRDefault="00356454" w:rsidP="00E64525">
            <w:pPr>
              <w:pStyle w:val="Tabellentext"/>
              <w:rPr>
                <w:lang w:val="nl-NL"/>
              </w:rPr>
            </w:pPr>
            <w:r w:rsidRPr="00103337">
              <w:rPr>
                <w:lang w:val="nl-NL"/>
              </w:rPr>
              <w:t>3</w:t>
            </w:r>
          </w:p>
        </w:tc>
        <w:tc>
          <w:tcPr>
            <w:tcW w:w="2835" w:type="dxa"/>
            <w:tcBorders>
              <w:bottom w:val="single" w:sz="4" w:space="0" w:color="000000"/>
            </w:tcBorders>
            <w:shd w:val="clear" w:color="auto" w:fill="E6E6E6"/>
          </w:tcPr>
          <w:p w:rsidR="00356454" w:rsidRPr="00103337" w:rsidRDefault="003E1509" w:rsidP="00E64525">
            <w:pPr>
              <w:pStyle w:val="Tabellentext"/>
              <w:rPr>
                <w:lang w:val="nl-NL"/>
              </w:rPr>
            </w:pPr>
            <w:r w:rsidRPr="00103337">
              <w:rPr>
                <w:lang w:val="nl-NL"/>
              </w:rPr>
              <w:t>Cilinder 2 gaat naar boven</w:t>
            </w:r>
          </w:p>
        </w:tc>
        <w:tc>
          <w:tcPr>
            <w:tcW w:w="1701" w:type="dxa"/>
            <w:tcBorders>
              <w:bottom w:val="single" w:sz="4" w:space="0" w:color="000000"/>
            </w:tcBorders>
            <w:shd w:val="clear" w:color="auto" w:fill="E6E6E6"/>
          </w:tcPr>
          <w:p w:rsidR="00356454" w:rsidRPr="00103337" w:rsidRDefault="00356454" w:rsidP="00E64525">
            <w:pPr>
              <w:pStyle w:val="Tabellentext"/>
              <w:rPr>
                <w:lang w:val="nl-NL"/>
              </w:rPr>
            </w:pPr>
            <w:r w:rsidRPr="00103337">
              <w:rPr>
                <w:lang w:val="nl-NL"/>
              </w:rPr>
              <w:t>2M2 = 1</w:t>
            </w:r>
          </w:p>
        </w:tc>
        <w:tc>
          <w:tcPr>
            <w:tcW w:w="3402" w:type="dxa"/>
            <w:tcBorders>
              <w:bottom w:val="single" w:sz="4" w:space="0" w:color="000000"/>
            </w:tcBorders>
            <w:shd w:val="clear" w:color="auto" w:fill="E6E6E6"/>
          </w:tcPr>
          <w:p w:rsidR="00356454" w:rsidRPr="00103337" w:rsidRDefault="00356454" w:rsidP="00E64525">
            <w:pPr>
              <w:pStyle w:val="Tabellentext"/>
              <w:rPr>
                <w:lang w:val="nl-NL"/>
              </w:rPr>
            </w:pPr>
            <w:r w:rsidRPr="00103337">
              <w:rPr>
                <w:lang w:val="nl-NL"/>
              </w:rPr>
              <w:t>2S2 =1</w:t>
            </w:r>
            <w:r w:rsidRPr="00103337">
              <w:rPr>
                <w:lang w:val="nl-NL"/>
              </w:rPr>
              <w:br/>
              <w:t>1S1 = 1</w:t>
            </w:r>
            <w:r w:rsidRPr="00103337">
              <w:rPr>
                <w:lang w:val="nl-NL"/>
              </w:rPr>
              <w:br/>
            </w:r>
            <w:r w:rsidR="00103337">
              <w:rPr>
                <w:lang w:val="nl-NL"/>
              </w:rPr>
              <w:t>Stap</w:t>
            </w:r>
            <w:r w:rsidRPr="00103337">
              <w:rPr>
                <w:lang w:val="nl-NL"/>
              </w:rPr>
              <w:t xml:space="preserve"> 2</w:t>
            </w:r>
          </w:p>
        </w:tc>
      </w:tr>
      <w:tr w:rsidR="00356454" w:rsidRPr="00103337" w:rsidTr="00E64525">
        <w:tc>
          <w:tcPr>
            <w:tcW w:w="1134" w:type="dxa"/>
            <w:tcBorders>
              <w:bottom w:val="single" w:sz="4" w:space="0" w:color="000000"/>
            </w:tcBorders>
          </w:tcPr>
          <w:p w:rsidR="00356454" w:rsidRPr="00103337" w:rsidRDefault="00356454" w:rsidP="00E64525">
            <w:pPr>
              <w:pStyle w:val="Tabellentext"/>
              <w:rPr>
                <w:lang w:val="nl-NL"/>
              </w:rPr>
            </w:pPr>
            <w:r w:rsidRPr="00103337">
              <w:rPr>
                <w:lang w:val="nl-NL"/>
              </w:rPr>
              <w:t>4</w:t>
            </w:r>
          </w:p>
        </w:tc>
        <w:tc>
          <w:tcPr>
            <w:tcW w:w="2835" w:type="dxa"/>
            <w:tcBorders>
              <w:bottom w:val="single" w:sz="4" w:space="0" w:color="000000"/>
            </w:tcBorders>
            <w:shd w:val="clear" w:color="auto" w:fill="E6E6E6"/>
          </w:tcPr>
          <w:p w:rsidR="00356454" w:rsidRPr="00103337" w:rsidRDefault="003E1509" w:rsidP="00E64525">
            <w:pPr>
              <w:pStyle w:val="Tabellentext"/>
              <w:rPr>
                <w:lang w:val="nl-NL"/>
              </w:rPr>
            </w:pPr>
            <w:r w:rsidRPr="00103337">
              <w:rPr>
                <w:lang w:val="nl-NL"/>
              </w:rPr>
              <w:t>Cilinder 1 gaat uit</w:t>
            </w:r>
          </w:p>
        </w:tc>
        <w:tc>
          <w:tcPr>
            <w:tcW w:w="1701" w:type="dxa"/>
            <w:tcBorders>
              <w:bottom w:val="single" w:sz="4" w:space="0" w:color="000000"/>
            </w:tcBorders>
            <w:shd w:val="clear" w:color="auto" w:fill="E6E6E6"/>
          </w:tcPr>
          <w:p w:rsidR="00356454" w:rsidRPr="00103337" w:rsidRDefault="00356454" w:rsidP="00E64525">
            <w:pPr>
              <w:pStyle w:val="Tabellentext"/>
              <w:rPr>
                <w:lang w:val="nl-NL"/>
              </w:rPr>
            </w:pPr>
            <w:r w:rsidRPr="00103337">
              <w:rPr>
                <w:lang w:val="nl-NL"/>
              </w:rPr>
              <w:t>1M1 = 1</w:t>
            </w:r>
          </w:p>
        </w:tc>
        <w:tc>
          <w:tcPr>
            <w:tcW w:w="3402" w:type="dxa"/>
            <w:tcBorders>
              <w:bottom w:val="single" w:sz="4" w:space="0" w:color="000000"/>
            </w:tcBorders>
            <w:shd w:val="clear" w:color="auto" w:fill="E6E6E6"/>
          </w:tcPr>
          <w:p w:rsidR="00356454" w:rsidRPr="00103337" w:rsidRDefault="00356454" w:rsidP="00E64525">
            <w:pPr>
              <w:pStyle w:val="Tabellentext"/>
              <w:rPr>
                <w:lang w:val="nl-NL"/>
              </w:rPr>
            </w:pPr>
            <w:r w:rsidRPr="00103337">
              <w:rPr>
                <w:lang w:val="nl-NL"/>
              </w:rPr>
              <w:t>1S1 = 1</w:t>
            </w:r>
            <w:r w:rsidRPr="00103337">
              <w:rPr>
                <w:lang w:val="nl-NL"/>
              </w:rPr>
              <w:br/>
              <w:t>2S1 = 1</w:t>
            </w:r>
            <w:r w:rsidRPr="00103337">
              <w:rPr>
                <w:lang w:val="nl-NL"/>
              </w:rPr>
              <w:br/>
            </w:r>
            <w:r w:rsidR="00103337">
              <w:rPr>
                <w:lang w:val="nl-NL"/>
              </w:rPr>
              <w:t>Stap</w:t>
            </w:r>
            <w:r w:rsidRPr="00103337">
              <w:rPr>
                <w:lang w:val="nl-NL"/>
              </w:rPr>
              <w:t xml:space="preserve"> 3</w:t>
            </w:r>
          </w:p>
        </w:tc>
      </w:tr>
      <w:tr w:rsidR="00356454" w:rsidRPr="00103337" w:rsidTr="00E64525">
        <w:tc>
          <w:tcPr>
            <w:tcW w:w="1134" w:type="dxa"/>
            <w:tcBorders>
              <w:bottom w:val="single" w:sz="4" w:space="0" w:color="000000"/>
            </w:tcBorders>
          </w:tcPr>
          <w:p w:rsidR="00356454" w:rsidRPr="00103337" w:rsidRDefault="00356454" w:rsidP="00E64525">
            <w:pPr>
              <w:pStyle w:val="Tabellentext"/>
              <w:rPr>
                <w:lang w:val="nl-NL"/>
              </w:rPr>
            </w:pPr>
            <w:r w:rsidRPr="00103337">
              <w:rPr>
                <w:lang w:val="nl-NL"/>
              </w:rPr>
              <w:t>5</w:t>
            </w:r>
          </w:p>
        </w:tc>
        <w:tc>
          <w:tcPr>
            <w:tcW w:w="2835" w:type="dxa"/>
            <w:tcBorders>
              <w:bottom w:val="single" w:sz="4" w:space="0" w:color="000000"/>
            </w:tcBorders>
            <w:shd w:val="clear" w:color="auto" w:fill="E6E6E6"/>
          </w:tcPr>
          <w:p w:rsidR="00356454" w:rsidRPr="00103337" w:rsidRDefault="003E1509" w:rsidP="00E64525">
            <w:pPr>
              <w:pStyle w:val="Tabellentext"/>
              <w:rPr>
                <w:lang w:val="nl-NL"/>
              </w:rPr>
            </w:pPr>
            <w:r w:rsidRPr="00103337">
              <w:rPr>
                <w:lang w:val="nl-NL"/>
              </w:rPr>
              <w:t>Cilinder 2 gaat naar onder</w:t>
            </w:r>
          </w:p>
        </w:tc>
        <w:tc>
          <w:tcPr>
            <w:tcW w:w="1701" w:type="dxa"/>
            <w:tcBorders>
              <w:bottom w:val="single" w:sz="4" w:space="0" w:color="000000"/>
            </w:tcBorders>
            <w:shd w:val="clear" w:color="auto" w:fill="E6E6E6"/>
          </w:tcPr>
          <w:p w:rsidR="00356454" w:rsidRPr="00103337" w:rsidRDefault="00356454" w:rsidP="00E64525">
            <w:pPr>
              <w:pStyle w:val="Tabellentext"/>
              <w:rPr>
                <w:lang w:val="nl-NL"/>
              </w:rPr>
            </w:pPr>
            <w:r w:rsidRPr="00103337">
              <w:rPr>
                <w:lang w:val="nl-NL"/>
              </w:rPr>
              <w:t>2M1 = 1</w:t>
            </w:r>
          </w:p>
        </w:tc>
        <w:tc>
          <w:tcPr>
            <w:tcW w:w="3402" w:type="dxa"/>
            <w:tcBorders>
              <w:bottom w:val="single" w:sz="4" w:space="0" w:color="000000"/>
            </w:tcBorders>
            <w:shd w:val="clear" w:color="auto" w:fill="E6E6E6"/>
          </w:tcPr>
          <w:p w:rsidR="00356454" w:rsidRPr="00103337" w:rsidRDefault="00356454" w:rsidP="00E64525">
            <w:pPr>
              <w:pStyle w:val="Tabellentext"/>
              <w:rPr>
                <w:lang w:val="nl-NL"/>
              </w:rPr>
            </w:pPr>
            <w:r w:rsidRPr="00103337">
              <w:rPr>
                <w:lang w:val="nl-NL"/>
              </w:rPr>
              <w:t>1S2 = 1</w:t>
            </w:r>
            <w:r w:rsidRPr="00103337">
              <w:rPr>
                <w:lang w:val="nl-NL"/>
              </w:rPr>
              <w:br/>
              <w:t>2S1 = 1</w:t>
            </w:r>
            <w:r w:rsidRPr="00103337">
              <w:rPr>
                <w:lang w:val="nl-NL"/>
              </w:rPr>
              <w:br/>
            </w:r>
            <w:r w:rsidR="00103337">
              <w:rPr>
                <w:lang w:val="nl-NL"/>
              </w:rPr>
              <w:t>Stap</w:t>
            </w:r>
            <w:r w:rsidRPr="00103337">
              <w:rPr>
                <w:lang w:val="nl-NL"/>
              </w:rPr>
              <w:t xml:space="preserve"> 4</w:t>
            </w:r>
          </w:p>
        </w:tc>
      </w:tr>
      <w:tr w:rsidR="00356454" w:rsidRPr="00103337" w:rsidTr="00E64525">
        <w:tc>
          <w:tcPr>
            <w:tcW w:w="1134" w:type="dxa"/>
          </w:tcPr>
          <w:p w:rsidR="00356454" w:rsidRPr="00103337" w:rsidRDefault="00356454" w:rsidP="00E64525">
            <w:pPr>
              <w:pStyle w:val="Tabellentext"/>
              <w:rPr>
                <w:lang w:val="nl-NL"/>
              </w:rPr>
            </w:pPr>
            <w:r w:rsidRPr="00103337">
              <w:rPr>
                <w:lang w:val="nl-NL"/>
              </w:rPr>
              <w:t>6</w:t>
            </w:r>
          </w:p>
        </w:tc>
        <w:tc>
          <w:tcPr>
            <w:tcW w:w="2835" w:type="dxa"/>
            <w:shd w:val="clear" w:color="auto" w:fill="E6E6E6"/>
          </w:tcPr>
          <w:p w:rsidR="00356454" w:rsidRPr="00103337" w:rsidRDefault="003E1509" w:rsidP="00E64525">
            <w:pPr>
              <w:pStyle w:val="Tabellentext"/>
              <w:rPr>
                <w:lang w:val="nl-NL"/>
              </w:rPr>
            </w:pPr>
            <w:r w:rsidRPr="00103337">
              <w:rPr>
                <w:lang w:val="nl-NL"/>
              </w:rPr>
              <w:t>Grijper openen</w:t>
            </w:r>
          </w:p>
        </w:tc>
        <w:tc>
          <w:tcPr>
            <w:tcW w:w="1701" w:type="dxa"/>
            <w:shd w:val="clear" w:color="auto" w:fill="E6E6E6"/>
          </w:tcPr>
          <w:p w:rsidR="00356454" w:rsidRPr="00103337" w:rsidRDefault="00356454" w:rsidP="00E64525">
            <w:pPr>
              <w:pStyle w:val="Tabellentext"/>
              <w:rPr>
                <w:lang w:val="nl-NL"/>
              </w:rPr>
            </w:pPr>
            <w:r w:rsidRPr="00103337">
              <w:rPr>
                <w:lang w:val="nl-NL"/>
              </w:rPr>
              <w:t>3M1 = 0</w:t>
            </w:r>
          </w:p>
        </w:tc>
        <w:tc>
          <w:tcPr>
            <w:tcW w:w="3402" w:type="dxa"/>
            <w:shd w:val="clear" w:color="auto" w:fill="E6E6E6"/>
          </w:tcPr>
          <w:p w:rsidR="00356454" w:rsidRPr="00103337" w:rsidRDefault="00356454" w:rsidP="00E64525">
            <w:pPr>
              <w:pStyle w:val="Tabellentext"/>
              <w:rPr>
                <w:lang w:val="nl-NL"/>
              </w:rPr>
            </w:pPr>
            <w:r w:rsidRPr="00103337">
              <w:rPr>
                <w:lang w:val="nl-NL"/>
              </w:rPr>
              <w:t>1S2 = 1</w:t>
            </w:r>
            <w:r w:rsidRPr="00103337">
              <w:rPr>
                <w:lang w:val="nl-NL"/>
              </w:rPr>
              <w:br/>
              <w:t>2S2 = 1</w:t>
            </w:r>
            <w:r w:rsidRPr="00103337">
              <w:rPr>
                <w:lang w:val="nl-NL"/>
              </w:rPr>
              <w:br/>
            </w:r>
            <w:r w:rsidR="00103337">
              <w:rPr>
                <w:lang w:val="nl-NL"/>
              </w:rPr>
              <w:t>Stap</w:t>
            </w:r>
            <w:r w:rsidRPr="00103337">
              <w:rPr>
                <w:lang w:val="nl-NL"/>
              </w:rPr>
              <w:t xml:space="preserve"> 5</w:t>
            </w:r>
          </w:p>
        </w:tc>
      </w:tr>
      <w:tr w:rsidR="00356454" w:rsidRPr="00103337" w:rsidTr="00E64525">
        <w:tc>
          <w:tcPr>
            <w:tcW w:w="1134" w:type="dxa"/>
          </w:tcPr>
          <w:p w:rsidR="00356454" w:rsidRPr="00103337" w:rsidRDefault="00356454" w:rsidP="00E64525">
            <w:pPr>
              <w:pStyle w:val="Tabellentext"/>
              <w:rPr>
                <w:lang w:val="nl-NL"/>
              </w:rPr>
            </w:pPr>
            <w:r w:rsidRPr="00103337">
              <w:rPr>
                <w:lang w:val="nl-NL"/>
              </w:rPr>
              <w:t>7</w:t>
            </w:r>
          </w:p>
        </w:tc>
        <w:tc>
          <w:tcPr>
            <w:tcW w:w="2835" w:type="dxa"/>
            <w:shd w:val="clear" w:color="auto" w:fill="E6E6E6"/>
          </w:tcPr>
          <w:p w:rsidR="00356454" w:rsidRPr="00103337" w:rsidRDefault="003E1509" w:rsidP="00E64525">
            <w:pPr>
              <w:pStyle w:val="Tabellentext"/>
              <w:rPr>
                <w:lang w:val="nl-NL"/>
              </w:rPr>
            </w:pPr>
            <w:r w:rsidRPr="00103337">
              <w:rPr>
                <w:lang w:val="nl-NL"/>
              </w:rPr>
              <w:t>Cilinder 2 gaat naar boven</w:t>
            </w:r>
          </w:p>
        </w:tc>
        <w:tc>
          <w:tcPr>
            <w:tcW w:w="1701" w:type="dxa"/>
            <w:shd w:val="clear" w:color="auto" w:fill="E6E6E6"/>
          </w:tcPr>
          <w:p w:rsidR="00356454" w:rsidRPr="00103337" w:rsidRDefault="00356454" w:rsidP="00E64525">
            <w:pPr>
              <w:pStyle w:val="Tabellentext"/>
              <w:rPr>
                <w:lang w:val="nl-NL"/>
              </w:rPr>
            </w:pPr>
            <w:r w:rsidRPr="00103337">
              <w:rPr>
                <w:lang w:val="nl-NL"/>
              </w:rPr>
              <w:t>2M2 = 1</w:t>
            </w:r>
          </w:p>
        </w:tc>
        <w:tc>
          <w:tcPr>
            <w:tcW w:w="3402" w:type="dxa"/>
            <w:shd w:val="clear" w:color="auto" w:fill="E6E6E6"/>
          </w:tcPr>
          <w:p w:rsidR="00356454" w:rsidRPr="00103337" w:rsidRDefault="00356454" w:rsidP="00E64525">
            <w:pPr>
              <w:pStyle w:val="Tabellentext"/>
              <w:rPr>
                <w:lang w:val="nl-NL"/>
              </w:rPr>
            </w:pPr>
            <w:r w:rsidRPr="00103337">
              <w:rPr>
                <w:lang w:val="nl-NL"/>
              </w:rPr>
              <w:t>1S2 = 1</w:t>
            </w:r>
            <w:r w:rsidRPr="00103337">
              <w:rPr>
                <w:lang w:val="nl-NL"/>
              </w:rPr>
              <w:br/>
              <w:t>2S2 = 1</w:t>
            </w:r>
            <w:r w:rsidRPr="00103337">
              <w:rPr>
                <w:lang w:val="nl-NL"/>
              </w:rPr>
              <w:br/>
            </w:r>
            <w:r w:rsidR="00103337">
              <w:rPr>
                <w:lang w:val="nl-NL"/>
              </w:rPr>
              <w:t>Stap</w:t>
            </w:r>
            <w:r w:rsidRPr="00103337">
              <w:rPr>
                <w:lang w:val="nl-NL"/>
              </w:rPr>
              <w:t xml:space="preserve"> 6</w:t>
            </w:r>
          </w:p>
        </w:tc>
      </w:tr>
      <w:tr w:rsidR="00356454" w:rsidRPr="00103337" w:rsidTr="00E64525">
        <w:tc>
          <w:tcPr>
            <w:tcW w:w="1134" w:type="dxa"/>
            <w:tcBorders>
              <w:bottom w:val="single" w:sz="24" w:space="0" w:color="000000"/>
            </w:tcBorders>
          </w:tcPr>
          <w:p w:rsidR="00356454" w:rsidRPr="00103337" w:rsidRDefault="00356454" w:rsidP="00E64525">
            <w:pPr>
              <w:pStyle w:val="Tabellentext"/>
              <w:rPr>
                <w:lang w:val="nl-NL"/>
              </w:rPr>
            </w:pPr>
            <w:r w:rsidRPr="00103337">
              <w:rPr>
                <w:lang w:val="nl-NL"/>
              </w:rPr>
              <w:t>8</w:t>
            </w:r>
          </w:p>
        </w:tc>
        <w:tc>
          <w:tcPr>
            <w:tcW w:w="2835" w:type="dxa"/>
            <w:tcBorders>
              <w:bottom w:val="single" w:sz="24" w:space="0" w:color="000000"/>
            </w:tcBorders>
            <w:shd w:val="clear" w:color="auto" w:fill="E6E6E6"/>
          </w:tcPr>
          <w:p w:rsidR="00356454" w:rsidRPr="00103337" w:rsidRDefault="003E1509" w:rsidP="00E64525">
            <w:pPr>
              <w:pStyle w:val="Tabellentext"/>
              <w:rPr>
                <w:lang w:val="nl-NL"/>
              </w:rPr>
            </w:pPr>
            <w:r w:rsidRPr="00103337">
              <w:rPr>
                <w:lang w:val="nl-NL"/>
              </w:rPr>
              <w:t>Cilinder 1 gaat in</w:t>
            </w:r>
          </w:p>
        </w:tc>
        <w:tc>
          <w:tcPr>
            <w:tcW w:w="1701" w:type="dxa"/>
            <w:tcBorders>
              <w:bottom w:val="single" w:sz="24" w:space="0" w:color="000000"/>
            </w:tcBorders>
            <w:shd w:val="clear" w:color="auto" w:fill="E6E6E6"/>
          </w:tcPr>
          <w:p w:rsidR="00356454" w:rsidRPr="00103337" w:rsidRDefault="00356454" w:rsidP="00E64525">
            <w:pPr>
              <w:pStyle w:val="Tabellentext"/>
              <w:rPr>
                <w:lang w:val="nl-NL"/>
              </w:rPr>
            </w:pPr>
            <w:r w:rsidRPr="00103337">
              <w:rPr>
                <w:lang w:val="nl-NL"/>
              </w:rPr>
              <w:t>1M2 = 1</w:t>
            </w:r>
          </w:p>
        </w:tc>
        <w:tc>
          <w:tcPr>
            <w:tcW w:w="3402" w:type="dxa"/>
            <w:tcBorders>
              <w:bottom w:val="single" w:sz="24" w:space="0" w:color="000000"/>
            </w:tcBorders>
            <w:shd w:val="clear" w:color="auto" w:fill="E6E6E6"/>
          </w:tcPr>
          <w:p w:rsidR="00356454" w:rsidRPr="00103337" w:rsidRDefault="00356454" w:rsidP="00E64525">
            <w:pPr>
              <w:pStyle w:val="Tabellentext"/>
              <w:rPr>
                <w:lang w:val="nl-NL"/>
              </w:rPr>
            </w:pPr>
            <w:r w:rsidRPr="00103337">
              <w:rPr>
                <w:lang w:val="nl-NL"/>
              </w:rPr>
              <w:t>1S2 = 1</w:t>
            </w:r>
            <w:r w:rsidRPr="00103337">
              <w:rPr>
                <w:lang w:val="nl-NL"/>
              </w:rPr>
              <w:br/>
              <w:t>2S1 = 1</w:t>
            </w:r>
            <w:r w:rsidRPr="00103337">
              <w:rPr>
                <w:lang w:val="nl-NL"/>
              </w:rPr>
              <w:br/>
            </w:r>
            <w:r w:rsidR="00103337">
              <w:rPr>
                <w:lang w:val="nl-NL"/>
              </w:rPr>
              <w:t>Stap</w:t>
            </w:r>
            <w:r w:rsidRPr="00103337">
              <w:rPr>
                <w:lang w:val="nl-NL"/>
              </w:rPr>
              <w:t xml:space="preserve"> 7</w:t>
            </w:r>
          </w:p>
        </w:tc>
      </w:tr>
    </w:tbl>
    <w:p w:rsidR="00356454" w:rsidRPr="00103337" w:rsidRDefault="00356454" w:rsidP="00356454">
      <w:pPr>
        <w:rPr>
          <w:lang w:val="nl-NL"/>
        </w:rPr>
      </w:pPr>
    </w:p>
    <w:p w:rsidR="00356454" w:rsidRPr="00103337" w:rsidRDefault="00356454" w:rsidP="00356454">
      <w:pPr>
        <w:rPr>
          <w:lang w:val="nl-NL"/>
        </w:rPr>
      </w:pPr>
    </w:p>
    <w:p w:rsidR="00356454" w:rsidRPr="00103337" w:rsidRDefault="003E1509" w:rsidP="00356454">
      <w:pPr>
        <w:pStyle w:val="Schreibfeld"/>
        <w:pageBreakBefore/>
        <w:rPr>
          <w:lang w:val="nl-NL"/>
        </w:rPr>
      </w:pPr>
      <w:r w:rsidRPr="00103337">
        <w:rPr>
          <w:lang w:val="nl-NL"/>
        </w:rPr>
        <w:lastRenderedPageBreak/>
        <w:t>Naam:</w:t>
      </w:r>
      <w:r w:rsidRPr="00103337">
        <w:rPr>
          <w:lang w:val="nl-NL"/>
        </w:rPr>
        <w:tab/>
      </w:r>
      <w:r w:rsidRPr="00103337">
        <w:rPr>
          <w:lang w:val="nl-NL"/>
        </w:rPr>
        <w:tab/>
      </w:r>
      <w:r w:rsidRPr="00103337">
        <w:rPr>
          <w:lang w:val="nl-NL"/>
        </w:rPr>
        <w:tab/>
      </w:r>
      <w:r w:rsidRPr="00103337">
        <w:rPr>
          <w:lang w:val="nl-NL"/>
        </w:rPr>
        <w:tab/>
      </w:r>
      <w:r w:rsidRPr="00103337">
        <w:rPr>
          <w:lang w:val="nl-NL"/>
        </w:rPr>
        <w:tab/>
      </w:r>
      <w:r w:rsidRPr="00103337">
        <w:rPr>
          <w:lang w:val="nl-NL"/>
        </w:rPr>
        <w:tab/>
      </w:r>
      <w:r w:rsidRPr="00103337">
        <w:rPr>
          <w:lang w:val="nl-NL"/>
        </w:rPr>
        <w:tab/>
        <w:t>Klas</w:t>
      </w:r>
      <w:r w:rsidR="00356454" w:rsidRPr="00103337">
        <w:rPr>
          <w:lang w:val="nl-NL"/>
        </w:rPr>
        <w:t>:</w:t>
      </w:r>
      <w:r w:rsidR="00356454" w:rsidRPr="00103337">
        <w:rPr>
          <w:lang w:val="nl-NL"/>
        </w:rPr>
        <w:tab/>
      </w:r>
      <w:r w:rsidR="00356454" w:rsidRPr="00103337">
        <w:rPr>
          <w:lang w:val="nl-NL"/>
        </w:rPr>
        <w:tab/>
      </w:r>
      <w:r w:rsidR="00356454" w:rsidRPr="00103337">
        <w:rPr>
          <w:lang w:val="nl-NL"/>
        </w:rPr>
        <w:tab/>
        <w:t>Datum:</w:t>
      </w:r>
    </w:p>
    <w:p w:rsidR="00356454" w:rsidRPr="00103337" w:rsidRDefault="00356454" w:rsidP="00356454">
      <w:pPr>
        <w:rPr>
          <w:lang w:val="nl-NL"/>
        </w:rPr>
      </w:pPr>
    </w:p>
    <w:p w:rsidR="003E1509" w:rsidRPr="00103337" w:rsidRDefault="003E1509" w:rsidP="003E1509">
      <w:pPr>
        <w:pStyle w:val="Aufzhlung"/>
        <w:rPr>
          <w:lang w:val="nl-NL"/>
        </w:rPr>
      </w:pPr>
      <w:r w:rsidRPr="00103337">
        <w:rPr>
          <w:lang w:val="nl-NL"/>
        </w:rPr>
        <w:t>Open (dubbelklikken) de PLC in FluidSIM</w:t>
      </w:r>
      <w:r w:rsidRPr="00103337">
        <w:rPr>
          <w:vertAlign w:val="superscript"/>
          <w:lang w:val="nl-NL"/>
        </w:rPr>
        <w:t>®</w:t>
      </w:r>
      <w:r w:rsidRPr="00103337">
        <w:rPr>
          <w:lang w:val="nl-NL"/>
        </w:rPr>
        <w:t xml:space="preserve"> en maak het programma voor </w:t>
      </w:r>
      <w:r w:rsidR="001D3403" w:rsidRPr="00103337">
        <w:rPr>
          <w:lang w:val="nl-NL"/>
        </w:rPr>
        <w:t>het</w:t>
      </w:r>
      <w:r w:rsidRPr="00103337">
        <w:rPr>
          <w:lang w:val="nl-NL"/>
        </w:rPr>
        <w:t xml:space="preserve"> in deelopdracht 3 beschreven verloop. Test het programma in de simulatie.</w:t>
      </w:r>
    </w:p>
    <w:p w:rsidR="00356454" w:rsidRPr="00103337" w:rsidRDefault="00356454" w:rsidP="00356454">
      <w:pPr>
        <w:rPr>
          <w:lang w:val="nl-NL"/>
        </w:rPr>
      </w:pPr>
    </w:p>
    <w:p w:rsidR="00356454" w:rsidRPr="00103337" w:rsidRDefault="00356454" w:rsidP="00356454">
      <w:pPr>
        <w:pStyle w:val="BildFormel"/>
        <w:rPr>
          <w:lang w:val="nl-NL"/>
        </w:rPr>
      </w:pPr>
      <w:r w:rsidRPr="00103337">
        <w:rPr>
          <w:lang w:val="nl-NL"/>
        </w:rPr>
        <w:fldChar w:fldCharType="begin"/>
      </w:r>
      <w:r w:rsidR="003E1509" w:rsidRPr="00103337">
        <w:rPr>
          <w:lang w:val="nl-NL"/>
        </w:rPr>
        <w:instrText xml:space="preserve"> INCLUDEPICTURE "D:\\MecLab CD\\Teachware\\DE\\Aufgaben\\aufgabe 3-7-4.jpg" \* MERGEFORMAT </w:instrText>
      </w:r>
      <w:r w:rsidRPr="00103337">
        <w:rPr>
          <w:lang w:val="nl-NL"/>
        </w:rPr>
        <w:fldChar w:fldCharType="separate"/>
      </w:r>
      <w:r w:rsidR="00E4723D">
        <w:rPr>
          <w:lang w:val="nl-NL"/>
        </w:rPr>
        <w:fldChar w:fldCharType="begin"/>
      </w:r>
      <w:r w:rsidR="00E4723D">
        <w:rPr>
          <w:lang w:val="nl-NL"/>
        </w:rPr>
        <w:instrText xml:space="preserve"> </w:instrText>
      </w:r>
      <w:r w:rsidR="00E4723D">
        <w:rPr>
          <w:lang w:val="nl-NL"/>
        </w:rPr>
        <w:instrText>INCLUDEPICTURE  "D:\\MecLab CD\\Teachware\\DE\\Aufgaben\\</w:instrText>
      </w:r>
      <w:r w:rsidR="00E4723D">
        <w:rPr>
          <w:lang w:val="nl-NL"/>
        </w:rPr>
        <w:instrText>aufgabe 3-7-4.jpg" \* MERGEFORMATINET</w:instrText>
      </w:r>
      <w:r w:rsidR="00E4723D">
        <w:rPr>
          <w:lang w:val="nl-NL"/>
        </w:rPr>
        <w:instrText xml:space="preserve"> </w:instrText>
      </w:r>
      <w:r w:rsidR="00E4723D">
        <w:rPr>
          <w:lang w:val="nl-NL"/>
        </w:rPr>
        <w:fldChar w:fldCharType="separate"/>
      </w:r>
      <w:r w:rsidR="00E4723D">
        <w:rPr>
          <w:lang w:val="nl-NL"/>
        </w:rPr>
        <w:pict>
          <v:shape id="_x0000_i1029" type="#_x0000_t75" style="width:339.85pt;height:443.5pt">
            <v:imagedata r:id="rId11" r:href="rId12"/>
          </v:shape>
        </w:pict>
      </w:r>
      <w:r w:rsidR="00E4723D">
        <w:rPr>
          <w:lang w:val="nl-NL"/>
        </w:rPr>
        <w:fldChar w:fldCharType="end"/>
      </w:r>
      <w:r w:rsidRPr="00103337">
        <w:rPr>
          <w:lang w:val="nl-NL"/>
        </w:rPr>
        <w:fldChar w:fldCharType="end"/>
      </w:r>
    </w:p>
    <w:p w:rsidR="00356454" w:rsidRPr="00103337" w:rsidRDefault="00356454" w:rsidP="00356454">
      <w:pPr>
        <w:rPr>
          <w:lang w:val="nl-NL"/>
        </w:rPr>
      </w:pPr>
    </w:p>
    <w:p w:rsidR="00356454" w:rsidRPr="00103337" w:rsidRDefault="00356454" w:rsidP="00356454">
      <w:pPr>
        <w:rPr>
          <w:lang w:val="nl-NL"/>
        </w:rPr>
      </w:pPr>
    </w:p>
    <w:p w:rsidR="00356454" w:rsidRPr="00103337" w:rsidRDefault="003E1509" w:rsidP="00356454">
      <w:pPr>
        <w:pStyle w:val="Schreibfeld"/>
        <w:pageBreakBefore/>
        <w:rPr>
          <w:lang w:val="nl-NL"/>
        </w:rPr>
      </w:pPr>
      <w:r w:rsidRPr="00103337">
        <w:rPr>
          <w:lang w:val="nl-NL"/>
        </w:rPr>
        <w:lastRenderedPageBreak/>
        <w:t>Naam:</w:t>
      </w:r>
      <w:r w:rsidRPr="00103337">
        <w:rPr>
          <w:lang w:val="nl-NL"/>
        </w:rPr>
        <w:tab/>
      </w:r>
      <w:r w:rsidRPr="00103337">
        <w:rPr>
          <w:lang w:val="nl-NL"/>
        </w:rPr>
        <w:tab/>
      </w:r>
      <w:r w:rsidRPr="00103337">
        <w:rPr>
          <w:lang w:val="nl-NL"/>
        </w:rPr>
        <w:tab/>
      </w:r>
      <w:r w:rsidRPr="00103337">
        <w:rPr>
          <w:lang w:val="nl-NL"/>
        </w:rPr>
        <w:tab/>
      </w:r>
      <w:r w:rsidRPr="00103337">
        <w:rPr>
          <w:lang w:val="nl-NL"/>
        </w:rPr>
        <w:tab/>
      </w:r>
      <w:r w:rsidRPr="00103337">
        <w:rPr>
          <w:lang w:val="nl-NL"/>
        </w:rPr>
        <w:tab/>
      </w:r>
      <w:r w:rsidRPr="00103337">
        <w:rPr>
          <w:lang w:val="nl-NL"/>
        </w:rPr>
        <w:tab/>
        <w:t>Klas</w:t>
      </w:r>
      <w:r w:rsidR="00356454" w:rsidRPr="00103337">
        <w:rPr>
          <w:lang w:val="nl-NL"/>
        </w:rPr>
        <w:t>:</w:t>
      </w:r>
      <w:r w:rsidR="00356454" w:rsidRPr="00103337">
        <w:rPr>
          <w:lang w:val="nl-NL"/>
        </w:rPr>
        <w:tab/>
      </w:r>
      <w:r w:rsidR="00356454" w:rsidRPr="00103337">
        <w:rPr>
          <w:lang w:val="nl-NL"/>
        </w:rPr>
        <w:tab/>
      </w:r>
      <w:r w:rsidR="00356454" w:rsidRPr="00103337">
        <w:rPr>
          <w:lang w:val="nl-NL"/>
        </w:rPr>
        <w:tab/>
        <w:t>Datum:</w:t>
      </w:r>
    </w:p>
    <w:p w:rsidR="00356454" w:rsidRPr="00103337" w:rsidRDefault="00356454" w:rsidP="00356454">
      <w:pPr>
        <w:rPr>
          <w:lang w:val="nl-NL"/>
        </w:rPr>
      </w:pPr>
    </w:p>
    <w:p w:rsidR="003E1509" w:rsidRPr="00103337" w:rsidRDefault="003E1509" w:rsidP="003E1509">
      <w:pPr>
        <w:pStyle w:val="Aufzhlung"/>
        <w:numPr>
          <w:ilvl w:val="0"/>
          <w:numId w:val="18"/>
        </w:numPr>
        <w:rPr>
          <w:lang w:val="nl-NL"/>
        </w:rPr>
      </w:pPr>
      <w:r w:rsidRPr="00103337">
        <w:rPr>
          <w:lang w:val="nl-NL"/>
        </w:rPr>
        <w:t xml:space="preserve">Test het programma op het station handling. Let op dat de bedrading en slangen volgens het schema en de aansluitlijst aangesloten zijn. Test de werking eerst zonder product en leg daarna het product zo neer dat het opgepakt kan worden door de </w:t>
      </w:r>
      <w:r w:rsidR="00E4723D">
        <w:rPr>
          <w:lang w:val="nl-NL"/>
        </w:rPr>
        <w:t xml:space="preserve">vacuüm </w:t>
      </w:r>
      <w:r w:rsidRPr="00103337">
        <w:rPr>
          <w:lang w:val="nl-NL"/>
        </w:rPr>
        <w:t>grijper.</w:t>
      </w:r>
    </w:p>
    <w:p w:rsidR="00356454" w:rsidRPr="00103337" w:rsidRDefault="00356454" w:rsidP="00356454">
      <w:pPr>
        <w:rPr>
          <w:lang w:val="nl-NL"/>
        </w:rPr>
      </w:pPr>
    </w:p>
    <w:p w:rsidR="00356454" w:rsidRPr="00103337" w:rsidRDefault="00E4723D" w:rsidP="00356454">
      <w:pPr>
        <w:pStyle w:val="BildFormel"/>
        <w:rPr>
          <w:lang w:val="nl-NL"/>
        </w:rPr>
      </w:pPr>
      <w:r>
        <w:rPr>
          <w:lang w:val="nl-NL"/>
        </w:rPr>
        <w:pict>
          <v:shape id="_x0000_i1037" type="#_x0000_t75" style="width:453.3pt;height:436.6pt">
            <v:imagedata r:id="rId13" o:title=""/>
          </v:shape>
        </w:pict>
      </w:r>
    </w:p>
    <w:p w:rsidR="00356454" w:rsidRPr="00103337" w:rsidRDefault="00356454" w:rsidP="00356454">
      <w:pPr>
        <w:rPr>
          <w:lang w:val="nl-NL"/>
        </w:rPr>
      </w:pPr>
    </w:p>
    <w:p w:rsidR="007F35BF" w:rsidRPr="00103337" w:rsidRDefault="007F35BF" w:rsidP="00B23FD6">
      <w:pPr>
        <w:rPr>
          <w:lang w:val="nl-NL"/>
        </w:rPr>
      </w:pPr>
    </w:p>
    <w:sectPr w:rsidR="007F35BF" w:rsidRPr="00103337" w:rsidSect="00E03E47">
      <w:headerReference w:type="even" r:id="rId14"/>
      <w:headerReference w:type="default" r:id="rId15"/>
      <w:footerReference w:type="even" r:id="rId16"/>
      <w:footerReference w:type="default" r:id="rId17"/>
      <w:headerReference w:type="first" r:id="rId18"/>
      <w:footerReference w:type="first" r:id="rId19"/>
      <w:pgSz w:w="11906" w:h="16838" w:code="9"/>
      <w:pgMar w:top="1418" w:right="1418" w:bottom="1247" w:left="1418" w:header="454" w:footer="454" w:gutter="0"/>
      <w:pgNumType w:start="8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5991" w:rsidRDefault="00295991" w:rsidP="001A7379">
      <w:pPr>
        <w:spacing w:line="240" w:lineRule="auto"/>
      </w:pPr>
      <w:r>
        <w:separator/>
      </w:r>
    </w:p>
  </w:endnote>
  <w:endnote w:type="continuationSeparator" w:id="0">
    <w:p w:rsidR="00295991" w:rsidRDefault="00295991" w:rsidP="001A73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etaPlusLF">
    <w:panose1 w:val="02000503060000020004"/>
    <w:charset w:val="00"/>
    <w:family w:val="auto"/>
    <w:pitch w:val="variable"/>
    <w:sig w:usb0="800002AF" w:usb1="4000204A" w:usb2="00000000" w:usb3="00000000" w:csb0="00000097"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509" w:rsidRPr="0048489E" w:rsidRDefault="003E1509" w:rsidP="007A6B9D">
    <w:pPr>
      <w:pStyle w:val="Kopf-Fuzeilelinks"/>
    </w:pPr>
    <w:r w:rsidRPr="00735B03">
      <w:rPr>
        <w:rStyle w:val="PageNumber"/>
      </w:rPr>
      <w:fldChar w:fldCharType="begin"/>
    </w:r>
    <w:r w:rsidRPr="00735B03">
      <w:rPr>
        <w:rStyle w:val="PageNumber"/>
      </w:rPr>
      <w:instrText xml:space="preserve"> PAGE   \* MERGEFORMAT </w:instrText>
    </w:r>
    <w:r w:rsidRPr="00735B03">
      <w:rPr>
        <w:rStyle w:val="PageNumber"/>
      </w:rPr>
      <w:fldChar w:fldCharType="separate"/>
    </w:r>
    <w:r w:rsidR="00395F3A">
      <w:rPr>
        <w:rStyle w:val="PageNumber"/>
        <w:noProof/>
      </w:rPr>
      <w:t>92</w:t>
    </w:r>
    <w:r w:rsidRPr="00735B03">
      <w:rPr>
        <w:rStyle w:val="PageNumber"/>
      </w:rPr>
      <w:fldChar w:fldCharType="end"/>
    </w:r>
    <w:r w:rsidR="00E23AA9">
      <w:tab/>
    </w:r>
    <w:r w:rsidR="00E23AA9">
      <w:tab/>
      <w:t>Festo Didactic</w:t>
    </w:r>
    <w:r w:rsidRPr="005B0DA5">
      <w:rPr>
        <w:rFonts w:cs="Arial"/>
      </w:rPr>
      <w:t xml:space="preserve">• </w:t>
    </w:r>
    <w:proofErr w:type="spellStart"/>
    <w:r w:rsidRPr="005B0DA5">
      <w:rPr>
        <w:rFonts w:cs="Arial"/>
      </w:rPr>
      <w:t>MecLab</w:t>
    </w:r>
    <w:proofErr w:type="spellEnd"/>
    <w:r w:rsidRPr="005B0DA5">
      <w:rPr>
        <w:rFonts w:cs="Arial"/>
        <w:vertAlign w:val="superscript"/>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509" w:rsidRPr="00E03E47" w:rsidRDefault="00395F3A" w:rsidP="00395F3A">
    <w:pPr>
      <w:pStyle w:val="Kopf-Fuzeilerechts"/>
    </w:pPr>
    <w:r>
      <w:t>Festo Didactic</w:t>
    </w:r>
    <w:r w:rsidRPr="005B0DA5">
      <w:rPr>
        <w:rFonts w:cs="Arial"/>
      </w:rPr>
      <w:t xml:space="preserve"> • </w:t>
    </w:r>
    <w:proofErr w:type="spellStart"/>
    <w:r w:rsidRPr="005B0DA5">
      <w:rPr>
        <w:rFonts w:cs="Arial"/>
      </w:rPr>
      <w:t>MecLab</w:t>
    </w:r>
    <w:proofErr w:type="spellEnd"/>
    <w:r w:rsidRPr="005B0DA5">
      <w:rPr>
        <w:rFonts w:cs="Arial"/>
        <w:vertAlign w:val="superscript"/>
      </w:rPr>
      <w:t>®</w:t>
    </w:r>
    <w:r>
      <w:tab/>
    </w:r>
    <w:r w:rsidRPr="00747981">
      <w:rPr>
        <w:rStyle w:val="PageNumber"/>
      </w:rPr>
      <w:fldChar w:fldCharType="begin"/>
    </w:r>
    <w:r w:rsidRPr="00747981">
      <w:rPr>
        <w:rStyle w:val="PageNumber"/>
      </w:rPr>
      <w:instrText xml:space="preserve"> PAGE   \* MERGEFORMAT </w:instrText>
    </w:r>
    <w:r w:rsidRPr="00747981">
      <w:rPr>
        <w:rStyle w:val="PageNumber"/>
      </w:rPr>
      <w:fldChar w:fldCharType="separate"/>
    </w:r>
    <w:r>
      <w:rPr>
        <w:rStyle w:val="PageNumber"/>
        <w:noProof/>
      </w:rPr>
      <w:t>91</w:t>
    </w:r>
    <w:r w:rsidRPr="00747981">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509" w:rsidRPr="00747981" w:rsidRDefault="00E23AA9" w:rsidP="00747981">
    <w:pPr>
      <w:pStyle w:val="Kopf-Fuzeilerechts"/>
    </w:pPr>
    <w:r>
      <w:t>Festo Didactic</w:t>
    </w:r>
    <w:r w:rsidR="003E1509" w:rsidRPr="005B0DA5">
      <w:rPr>
        <w:rFonts w:cs="Arial"/>
      </w:rPr>
      <w:t xml:space="preserve"> • </w:t>
    </w:r>
    <w:proofErr w:type="spellStart"/>
    <w:r w:rsidR="003E1509" w:rsidRPr="005B0DA5">
      <w:rPr>
        <w:rFonts w:cs="Arial"/>
      </w:rPr>
      <w:t>MecLab</w:t>
    </w:r>
    <w:proofErr w:type="spellEnd"/>
    <w:r w:rsidR="003E1509" w:rsidRPr="005B0DA5">
      <w:rPr>
        <w:rFonts w:cs="Arial"/>
        <w:vertAlign w:val="superscript"/>
      </w:rPr>
      <w:t>®</w:t>
    </w:r>
    <w:r w:rsidR="003E1509">
      <w:tab/>
    </w:r>
    <w:r w:rsidR="003E1509" w:rsidRPr="00747981">
      <w:rPr>
        <w:rStyle w:val="PageNumber"/>
      </w:rPr>
      <w:fldChar w:fldCharType="begin"/>
    </w:r>
    <w:r w:rsidR="003E1509" w:rsidRPr="00747981">
      <w:rPr>
        <w:rStyle w:val="PageNumber"/>
      </w:rPr>
      <w:instrText xml:space="preserve"> PAGE   \* MERGEFORMAT </w:instrText>
    </w:r>
    <w:r w:rsidR="003E1509" w:rsidRPr="00747981">
      <w:rPr>
        <w:rStyle w:val="PageNumber"/>
      </w:rPr>
      <w:fldChar w:fldCharType="separate"/>
    </w:r>
    <w:r w:rsidR="00395F3A">
      <w:rPr>
        <w:rStyle w:val="PageNumber"/>
        <w:noProof/>
      </w:rPr>
      <w:t>87</w:t>
    </w:r>
    <w:r w:rsidR="003E1509" w:rsidRPr="00747981">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5991" w:rsidRDefault="00295991" w:rsidP="001A7379">
      <w:pPr>
        <w:spacing w:line="240" w:lineRule="auto"/>
      </w:pPr>
      <w:r>
        <w:separator/>
      </w:r>
    </w:p>
  </w:footnote>
  <w:footnote w:type="continuationSeparator" w:id="0">
    <w:p w:rsidR="00295991" w:rsidRDefault="00295991" w:rsidP="001A73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509" w:rsidRPr="00103337" w:rsidRDefault="003E1509" w:rsidP="003E1509">
    <w:pPr>
      <w:pStyle w:val="Kopf-Fuzeilelinks"/>
      <w:rPr>
        <w:lang w:val="nl-NL"/>
      </w:rPr>
    </w:pPr>
    <w:r w:rsidRPr="00103337">
      <w:rPr>
        <w:lang w:val="nl-NL"/>
      </w:rPr>
      <w:t xml:space="preserve">Station </w:t>
    </w:r>
    <w:r w:rsidR="00103337" w:rsidRPr="00103337">
      <w:rPr>
        <w:lang w:val="nl-NL"/>
      </w:rPr>
      <w:t>H</w:t>
    </w:r>
    <w:r w:rsidRPr="00103337">
      <w:rPr>
        <w:lang w:val="nl-NL"/>
      </w:rPr>
      <w:t>andling – Oplossing van opgave 8: Handling van producten</w:t>
    </w:r>
  </w:p>
  <w:p w:rsidR="003E1509" w:rsidRPr="00103337" w:rsidRDefault="003E1509" w:rsidP="003E1509">
    <w:pPr>
      <w:pStyle w:val="Header"/>
      <w:rPr>
        <w:lang w:val="nl-N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509" w:rsidRPr="00103337" w:rsidRDefault="003E1509" w:rsidP="003E1509">
    <w:pPr>
      <w:pStyle w:val="Kopf-Fuzeilerechts"/>
      <w:rPr>
        <w:lang w:val="nl-NL"/>
      </w:rPr>
    </w:pPr>
    <w:r w:rsidRPr="00103337">
      <w:rPr>
        <w:lang w:val="nl-NL"/>
      </w:rPr>
      <w:tab/>
      <w:t xml:space="preserve">Station </w:t>
    </w:r>
    <w:r w:rsidR="00103337" w:rsidRPr="00103337">
      <w:rPr>
        <w:lang w:val="nl-NL"/>
      </w:rPr>
      <w:t>H</w:t>
    </w:r>
    <w:r w:rsidRPr="00103337">
      <w:rPr>
        <w:lang w:val="nl-NL"/>
      </w:rPr>
      <w:t>andling – Oplossing opgave 8: Handling van producten</w:t>
    </w:r>
  </w:p>
  <w:p w:rsidR="003E1509" w:rsidRPr="00103337" w:rsidRDefault="003E1509" w:rsidP="007A6B9D">
    <w:pPr>
      <w:pStyle w:val="Kopf-Fuzeilerechts"/>
      <w:rPr>
        <w:lang w:val="nl-N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509" w:rsidRPr="00B233A8" w:rsidRDefault="003E1509" w:rsidP="007A6B9D">
    <w:pPr>
      <w:pStyle w:val="Kopf-Fuzeilerecht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05pt;height:8.05pt" o:bullet="t">
        <v:imagedata r:id="rId1" o:title="C25_K10_Sucaerul100_quadrat"/>
      </v:shape>
    </w:pict>
  </w:numPicBullet>
  <w:numPicBullet w:numPicBulletId="1">
    <w:pict>
      <v:shape id="_x0000_i1027" type="#_x0000_t75" style="width:8.05pt;height:8.05pt" o:bullet="t">
        <v:imagedata r:id="rId2" o:title="C6_K21_Canul60_quadrat"/>
      </v:shape>
    </w:pict>
  </w:numPicBullet>
  <w:abstractNum w:abstractNumId="0" w15:restartNumberingAfterBreak="0">
    <w:nsid w:val="FFFFFF7C"/>
    <w:multiLevelType w:val="singleLevel"/>
    <w:tmpl w:val="8B48F2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C0B1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AF4765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94AF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C1A75E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76791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3DE4B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BBA244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B261AB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4A8844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9A587D"/>
    <w:multiLevelType w:val="multilevel"/>
    <w:tmpl w:val="DB8050A8"/>
    <w:lvl w:ilvl="0">
      <w:start w:val="1"/>
      <w:numFmt w:val="bullet"/>
      <w:pStyle w:val="Heading3"/>
      <w:lvlText w:val=""/>
      <w:lvlPicBulletId w:val="1"/>
      <w:lvlJc w:val="left"/>
      <w:pPr>
        <w:tabs>
          <w:tab w:val="num" w:pos="357"/>
        </w:tabs>
        <w:ind w:left="357" w:hanging="357"/>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17F5976"/>
    <w:multiLevelType w:val="multilevel"/>
    <w:tmpl w:val="1F94B4A2"/>
    <w:lvl w:ilvl="0">
      <w:start w:val="1"/>
      <w:numFmt w:val="decimal"/>
      <w:pStyle w:val="Aufzhlung"/>
      <w:lvlText w:val="%1."/>
      <w:lvlJc w:val="left"/>
      <w:pPr>
        <w:tabs>
          <w:tab w:val="num" w:pos="357"/>
        </w:tabs>
        <w:ind w:left="357" w:hanging="35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A011ABC"/>
    <w:multiLevelType w:val="multilevel"/>
    <w:tmpl w:val="23A48CFA"/>
    <w:lvl w:ilvl="0">
      <w:start w:val="1"/>
      <w:numFmt w:val="bullet"/>
      <w:pStyle w:val="Heading2"/>
      <w:lvlText w:val=""/>
      <w:lvlPicBulletId w:val="0"/>
      <w:lvlJc w:val="left"/>
      <w:pPr>
        <w:tabs>
          <w:tab w:val="num" w:pos="357"/>
        </w:tabs>
        <w:ind w:left="357" w:hanging="357"/>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ECF0177"/>
    <w:multiLevelType w:val="multilevel"/>
    <w:tmpl w:val="69A2F398"/>
    <w:lvl w:ilvl="0">
      <w:start w:val="1"/>
      <w:numFmt w:val="bullet"/>
      <w:pStyle w:val="Bullet"/>
      <w:lvlText w:val=""/>
      <w:lvlJc w:val="left"/>
      <w:pPr>
        <w:tabs>
          <w:tab w:val="num" w:pos="357"/>
        </w:tabs>
        <w:ind w:left="357" w:hanging="357"/>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EEF3C0A"/>
    <w:multiLevelType w:val="multilevel"/>
    <w:tmpl w:val="F5F6988A"/>
    <w:lvl w:ilvl="0">
      <w:start w:val="1"/>
      <w:numFmt w:val="bullet"/>
      <w:pStyle w:val="Spiegelstrich"/>
      <w:lvlText w:val="–"/>
      <w:lvlJc w:val="left"/>
      <w:pPr>
        <w:tabs>
          <w:tab w:val="num" w:pos="357"/>
        </w:tabs>
        <w:ind w:left="357" w:hanging="357"/>
      </w:pPr>
      <w:rPr>
        <w:rFonts w:ascii="MetaPlusLF" w:hAnsi="MetaPlusLF"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62A2922"/>
    <w:multiLevelType w:val="hybridMultilevel"/>
    <w:tmpl w:val="4BBAA52C"/>
    <w:lvl w:ilvl="0" w:tplc="9AE4A5C8">
      <w:start w:val="1"/>
      <w:numFmt w:val="bullet"/>
      <w:lvlText w:val="–"/>
      <w:lvlJc w:val="left"/>
      <w:pPr>
        <w:ind w:left="720" w:hanging="360"/>
      </w:pPr>
      <w:rPr>
        <w:rFonts w:ascii="MetaPlusLF" w:hAnsi="MetaPlusLF"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14"/>
  </w:num>
  <w:num w:numId="3">
    <w:abstractNumId w:val="13"/>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2"/>
  </w:num>
  <w:num w:numId="16">
    <w:abstractNumId w:val="10"/>
  </w:num>
  <w:num w:numId="17">
    <w:abstractNumId w:val="11"/>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oNotTrackMoves/>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64525"/>
    <w:rsid w:val="00003C2F"/>
    <w:rsid w:val="00004CC7"/>
    <w:rsid w:val="0000693F"/>
    <w:rsid w:val="00011A07"/>
    <w:rsid w:val="0002062B"/>
    <w:rsid w:val="0004020A"/>
    <w:rsid w:val="00042935"/>
    <w:rsid w:val="000463B6"/>
    <w:rsid w:val="000A4999"/>
    <w:rsid w:val="000A5263"/>
    <w:rsid w:val="000B697D"/>
    <w:rsid w:val="000C4145"/>
    <w:rsid w:val="000C5760"/>
    <w:rsid w:val="000D31EC"/>
    <w:rsid w:val="000F231A"/>
    <w:rsid w:val="000F438A"/>
    <w:rsid w:val="00103337"/>
    <w:rsid w:val="00104812"/>
    <w:rsid w:val="00110B25"/>
    <w:rsid w:val="00117D19"/>
    <w:rsid w:val="00141D62"/>
    <w:rsid w:val="00145AB1"/>
    <w:rsid w:val="00153EB7"/>
    <w:rsid w:val="001855B4"/>
    <w:rsid w:val="00193734"/>
    <w:rsid w:val="001A7379"/>
    <w:rsid w:val="001A7CE1"/>
    <w:rsid w:val="001B6502"/>
    <w:rsid w:val="001D3403"/>
    <w:rsid w:val="001D5423"/>
    <w:rsid w:val="001E4C73"/>
    <w:rsid w:val="00201BE2"/>
    <w:rsid w:val="00214903"/>
    <w:rsid w:val="0023755D"/>
    <w:rsid w:val="00242063"/>
    <w:rsid w:val="00252BD6"/>
    <w:rsid w:val="0025363C"/>
    <w:rsid w:val="00295991"/>
    <w:rsid w:val="002D5511"/>
    <w:rsid w:val="002E1D80"/>
    <w:rsid w:val="002F4236"/>
    <w:rsid w:val="00300DE7"/>
    <w:rsid w:val="00322AC5"/>
    <w:rsid w:val="00336A41"/>
    <w:rsid w:val="00336C94"/>
    <w:rsid w:val="00337D03"/>
    <w:rsid w:val="00352203"/>
    <w:rsid w:val="00356454"/>
    <w:rsid w:val="00377A80"/>
    <w:rsid w:val="00395F3A"/>
    <w:rsid w:val="003A0024"/>
    <w:rsid w:val="003B584F"/>
    <w:rsid w:val="003C1E40"/>
    <w:rsid w:val="003E1509"/>
    <w:rsid w:val="00440766"/>
    <w:rsid w:val="00463814"/>
    <w:rsid w:val="004747D7"/>
    <w:rsid w:val="00480485"/>
    <w:rsid w:val="0048489E"/>
    <w:rsid w:val="004871AD"/>
    <w:rsid w:val="004B69AE"/>
    <w:rsid w:val="004C2747"/>
    <w:rsid w:val="004F49FD"/>
    <w:rsid w:val="0050029F"/>
    <w:rsid w:val="005061FE"/>
    <w:rsid w:val="0052155B"/>
    <w:rsid w:val="00543DAB"/>
    <w:rsid w:val="00546D2F"/>
    <w:rsid w:val="00570C63"/>
    <w:rsid w:val="0057407A"/>
    <w:rsid w:val="005B013F"/>
    <w:rsid w:val="005B3C49"/>
    <w:rsid w:val="005D61EE"/>
    <w:rsid w:val="005E2B2C"/>
    <w:rsid w:val="005E5D1F"/>
    <w:rsid w:val="006671DF"/>
    <w:rsid w:val="00681BA2"/>
    <w:rsid w:val="006935E6"/>
    <w:rsid w:val="006A0DF9"/>
    <w:rsid w:val="006A179F"/>
    <w:rsid w:val="006B21FE"/>
    <w:rsid w:val="006D3061"/>
    <w:rsid w:val="006D68B2"/>
    <w:rsid w:val="006D6E6E"/>
    <w:rsid w:val="006D7631"/>
    <w:rsid w:val="006E264C"/>
    <w:rsid w:val="006F6DBA"/>
    <w:rsid w:val="006F7E78"/>
    <w:rsid w:val="00706D1D"/>
    <w:rsid w:val="00716C87"/>
    <w:rsid w:val="00722EE7"/>
    <w:rsid w:val="00735B03"/>
    <w:rsid w:val="00747981"/>
    <w:rsid w:val="00747D17"/>
    <w:rsid w:val="00755810"/>
    <w:rsid w:val="007640CC"/>
    <w:rsid w:val="0078475D"/>
    <w:rsid w:val="007A3092"/>
    <w:rsid w:val="007A6B9D"/>
    <w:rsid w:val="007B58EB"/>
    <w:rsid w:val="007F35BF"/>
    <w:rsid w:val="00801BE8"/>
    <w:rsid w:val="00811ECB"/>
    <w:rsid w:val="0081231E"/>
    <w:rsid w:val="00815E02"/>
    <w:rsid w:val="00822B09"/>
    <w:rsid w:val="00840FC2"/>
    <w:rsid w:val="00892E5F"/>
    <w:rsid w:val="008A0C70"/>
    <w:rsid w:val="008A3BC4"/>
    <w:rsid w:val="008B1BB3"/>
    <w:rsid w:val="008C4387"/>
    <w:rsid w:val="008D15FC"/>
    <w:rsid w:val="008E1958"/>
    <w:rsid w:val="008E5165"/>
    <w:rsid w:val="008E7E5F"/>
    <w:rsid w:val="008F4A30"/>
    <w:rsid w:val="009057E9"/>
    <w:rsid w:val="00905EEB"/>
    <w:rsid w:val="0090634E"/>
    <w:rsid w:val="00912FD2"/>
    <w:rsid w:val="00920EF5"/>
    <w:rsid w:val="00933423"/>
    <w:rsid w:val="00944585"/>
    <w:rsid w:val="0096700C"/>
    <w:rsid w:val="00973817"/>
    <w:rsid w:val="009A7D77"/>
    <w:rsid w:val="009B4968"/>
    <w:rsid w:val="009C0796"/>
    <w:rsid w:val="009C0DF2"/>
    <w:rsid w:val="009C6F5F"/>
    <w:rsid w:val="009D0C82"/>
    <w:rsid w:val="009D70EF"/>
    <w:rsid w:val="009F47E3"/>
    <w:rsid w:val="00A10DC2"/>
    <w:rsid w:val="00A31CC1"/>
    <w:rsid w:val="00A323A6"/>
    <w:rsid w:val="00A80C1E"/>
    <w:rsid w:val="00A83AB8"/>
    <w:rsid w:val="00AB3E67"/>
    <w:rsid w:val="00AB7948"/>
    <w:rsid w:val="00AC0E12"/>
    <w:rsid w:val="00AD4B45"/>
    <w:rsid w:val="00B06F11"/>
    <w:rsid w:val="00B233A8"/>
    <w:rsid w:val="00B23FD6"/>
    <w:rsid w:val="00B26E01"/>
    <w:rsid w:val="00B3163E"/>
    <w:rsid w:val="00B35F12"/>
    <w:rsid w:val="00B3772A"/>
    <w:rsid w:val="00B456BA"/>
    <w:rsid w:val="00BA4450"/>
    <w:rsid w:val="00BA4F19"/>
    <w:rsid w:val="00BA7455"/>
    <w:rsid w:val="00BF7803"/>
    <w:rsid w:val="00BF7D79"/>
    <w:rsid w:val="00C05659"/>
    <w:rsid w:val="00C2077F"/>
    <w:rsid w:val="00C23CA7"/>
    <w:rsid w:val="00C262B1"/>
    <w:rsid w:val="00C32206"/>
    <w:rsid w:val="00C36D99"/>
    <w:rsid w:val="00C55875"/>
    <w:rsid w:val="00C56A2A"/>
    <w:rsid w:val="00C649EE"/>
    <w:rsid w:val="00C64E58"/>
    <w:rsid w:val="00C770C9"/>
    <w:rsid w:val="00C94975"/>
    <w:rsid w:val="00CA04E9"/>
    <w:rsid w:val="00CA0825"/>
    <w:rsid w:val="00CB1BD6"/>
    <w:rsid w:val="00CC0A14"/>
    <w:rsid w:val="00CC5ABB"/>
    <w:rsid w:val="00CD3715"/>
    <w:rsid w:val="00CE2556"/>
    <w:rsid w:val="00CE3E20"/>
    <w:rsid w:val="00CE75DB"/>
    <w:rsid w:val="00D27C0A"/>
    <w:rsid w:val="00D445D9"/>
    <w:rsid w:val="00D517E1"/>
    <w:rsid w:val="00D61928"/>
    <w:rsid w:val="00D7409E"/>
    <w:rsid w:val="00D95930"/>
    <w:rsid w:val="00DC747D"/>
    <w:rsid w:val="00DD1EF8"/>
    <w:rsid w:val="00DD4B2C"/>
    <w:rsid w:val="00DD7266"/>
    <w:rsid w:val="00DE29C5"/>
    <w:rsid w:val="00DE34F9"/>
    <w:rsid w:val="00DE6243"/>
    <w:rsid w:val="00E0385A"/>
    <w:rsid w:val="00E03E47"/>
    <w:rsid w:val="00E21392"/>
    <w:rsid w:val="00E23AA9"/>
    <w:rsid w:val="00E33886"/>
    <w:rsid w:val="00E4723D"/>
    <w:rsid w:val="00E5591E"/>
    <w:rsid w:val="00E64525"/>
    <w:rsid w:val="00E8477C"/>
    <w:rsid w:val="00E9067E"/>
    <w:rsid w:val="00E91ECF"/>
    <w:rsid w:val="00E96C80"/>
    <w:rsid w:val="00E96FB2"/>
    <w:rsid w:val="00EA291B"/>
    <w:rsid w:val="00ED43AA"/>
    <w:rsid w:val="00EE3E33"/>
    <w:rsid w:val="00EE55AE"/>
    <w:rsid w:val="00EF36B2"/>
    <w:rsid w:val="00F231A7"/>
    <w:rsid w:val="00F3225D"/>
    <w:rsid w:val="00F75035"/>
    <w:rsid w:val="00F8012F"/>
    <w:rsid w:val="00F856EF"/>
    <w:rsid w:val="00FB0D0B"/>
    <w:rsid w:val="00FB3710"/>
    <w:rsid w:val="00FC29EA"/>
    <w:rsid w:val="00FC6D4C"/>
    <w:rsid w:val="00FD01ED"/>
    <w:rsid w:val="00FD1108"/>
    <w:rsid w:val="00FD7DC2"/>
    <w:rsid w:val="00FE47AA"/>
    <w:rsid w:val="00FF099B"/>
    <w:rsid w:val="00FF3BE8"/>
    <w:rsid w:val="00FF6E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9D1D50"/>
  <w15:chartTrackingRefBased/>
  <w15:docId w15:val="{A6759721-CF7C-4555-BA87-2D501B3AE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063"/>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uppressAutoHyphens/>
      <w:spacing w:line="300" w:lineRule="exact"/>
    </w:pPr>
    <w:rPr>
      <w:rFonts w:ascii="Arial" w:hAnsi="Arial"/>
      <w:color w:val="000000"/>
      <w:lang w:val="de-DE" w:eastAsia="de-DE"/>
    </w:rPr>
  </w:style>
  <w:style w:type="paragraph" w:styleId="Heading1">
    <w:name w:val="heading 1"/>
    <w:next w:val="Normal"/>
    <w:qFormat/>
    <w:rsid w:val="00242063"/>
    <w:pPr>
      <w:keepNext/>
      <w:keepLines/>
      <w:widowControl w:val="0"/>
      <w:suppressAutoHyphens/>
      <w:spacing w:line="312" w:lineRule="auto"/>
      <w:outlineLvl w:val="0"/>
    </w:pPr>
    <w:rPr>
      <w:rFonts w:ascii="Arial" w:hAnsi="Arial"/>
      <w:b/>
      <w:color w:val="000000"/>
      <w:sz w:val="28"/>
      <w:lang w:val="de-DE" w:eastAsia="de-DE"/>
    </w:rPr>
  </w:style>
  <w:style w:type="paragraph" w:styleId="Heading2">
    <w:name w:val="heading 2"/>
    <w:basedOn w:val="Normal"/>
    <w:next w:val="Normal"/>
    <w:link w:val="Heading2Char"/>
    <w:qFormat/>
    <w:rsid w:val="004747D7"/>
    <w:pPr>
      <w:numPr>
        <w:numId w:val="15"/>
      </w:numPr>
      <w:outlineLvl w:val="1"/>
    </w:pPr>
    <w:rPr>
      <w:b/>
    </w:rPr>
  </w:style>
  <w:style w:type="paragraph" w:styleId="Heading3">
    <w:name w:val="heading 3"/>
    <w:basedOn w:val="Normal"/>
    <w:next w:val="Normal"/>
    <w:qFormat/>
    <w:rsid w:val="00AB3E67"/>
    <w:pPr>
      <w:keepNext/>
      <w:keepLines/>
      <w:numPr>
        <w:numId w:val="16"/>
      </w:numP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ildFormel">
    <w:name w:val="Bild/Formel"/>
    <w:basedOn w:val="Normal"/>
    <w:next w:val="Normal"/>
    <w:rsid w:val="00E96FB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s>
      <w:spacing w:line="300" w:lineRule="atLeast"/>
    </w:pPr>
  </w:style>
  <w:style w:type="paragraph" w:customStyle="1" w:styleId="Spiegelstrich">
    <w:name w:val="Spiegelstrich"/>
    <w:next w:val="Normal"/>
    <w:qFormat/>
    <w:rsid w:val="00242063"/>
    <w:pPr>
      <w:numPr>
        <w:numId w:val="2"/>
      </w:numPr>
      <w:tabs>
        <w:tab w:val="left" w:pos="720"/>
      </w:tabs>
      <w:spacing w:line="300" w:lineRule="exact"/>
    </w:pPr>
    <w:rPr>
      <w:rFonts w:ascii="Arial" w:hAnsi="Arial"/>
      <w:color w:val="000000"/>
      <w:lang w:val="de-DE" w:eastAsia="de-DE"/>
    </w:rPr>
  </w:style>
  <w:style w:type="paragraph" w:customStyle="1" w:styleId="Bullet">
    <w:name w:val="Bullet"/>
    <w:basedOn w:val="Spiegelstrich"/>
    <w:next w:val="Normal"/>
    <w:qFormat/>
    <w:rsid w:val="009057E9"/>
    <w:pPr>
      <w:numPr>
        <w:numId w:val="3"/>
      </w:numPr>
    </w:pPr>
  </w:style>
  <w:style w:type="paragraph" w:customStyle="1" w:styleId="Aufzhlung">
    <w:name w:val="Aufzählung"/>
    <w:basedOn w:val="Spiegelstrich"/>
    <w:next w:val="Normal"/>
    <w:qFormat/>
    <w:rsid w:val="009057E9"/>
    <w:pPr>
      <w:numPr>
        <w:numId w:val="26"/>
      </w:numPr>
    </w:pPr>
  </w:style>
  <w:style w:type="paragraph" w:styleId="Header">
    <w:name w:val="header"/>
    <w:basedOn w:val="Normal"/>
    <w:link w:val="HeaderChar"/>
    <w:uiPriority w:val="99"/>
    <w:semiHidden/>
    <w:unhideWhenUsed/>
    <w:rsid w:val="006D7631"/>
    <w:pPr>
      <w:tabs>
        <w:tab w:val="clear" w:pos="567"/>
        <w:tab w:val="clear" w:pos="1134"/>
        <w:tab w:val="clear" w:pos="1701"/>
        <w:tab w:val="clear" w:pos="2268"/>
        <w:tab w:val="clear" w:pos="2835"/>
        <w:tab w:val="clear" w:pos="3402"/>
        <w:tab w:val="clear" w:pos="3969"/>
        <w:tab w:val="clear" w:pos="5103"/>
        <w:tab w:val="clear" w:pos="5670"/>
        <w:tab w:val="clear" w:pos="6237"/>
        <w:tab w:val="clear" w:pos="6804"/>
        <w:tab w:val="clear" w:pos="7371"/>
        <w:tab w:val="clear" w:pos="7938"/>
        <w:tab w:val="clear" w:pos="8505"/>
        <w:tab w:val="center" w:pos="4536"/>
        <w:tab w:val="right" w:pos="9072"/>
      </w:tabs>
    </w:pPr>
  </w:style>
  <w:style w:type="character" w:customStyle="1" w:styleId="HeaderChar">
    <w:name w:val="Header Char"/>
    <w:basedOn w:val="DefaultParagraphFont"/>
    <w:link w:val="Header"/>
    <w:uiPriority w:val="99"/>
    <w:semiHidden/>
    <w:rsid w:val="006D7631"/>
    <w:rPr>
      <w:rFonts w:ascii="MetaPlusLF" w:hAnsi="MetaPlusLF"/>
      <w:color w:val="000000"/>
      <w:lang w:val="de-DE" w:eastAsia="de-DE"/>
    </w:rPr>
  </w:style>
  <w:style w:type="paragraph" w:customStyle="1" w:styleId="Kopf-Fuzeilerechts">
    <w:name w:val="Kopf-/Fußzeile rechts"/>
    <w:next w:val="Normal"/>
    <w:rsid w:val="00242063"/>
    <w:pPr>
      <w:tabs>
        <w:tab w:val="right" w:pos="9923"/>
      </w:tabs>
      <w:suppressAutoHyphens/>
      <w:spacing w:line="300" w:lineRule="exact"/>
      <w:ind w:right="-851"/>
    </w:pPr>
    <w:rPr>
      <w:rFonts w:ascii="Arial" w:hAnsi="Arial"/>
      <w:color w:val="000000"/>
      <w:sz w:val="16"/>
      <w:lang w:val="de-DE" w:eastAsia="de-DE"/>
    </w:rPr>
  </w:style>
  <w:style w:type="paragraph" w:styleId="Footer">
    <w:name w:val="footer"/>
    <w:basedOn w:val="Normal"/>
    <w:link w:val="FooterChar"/>
    <w:uiPriority w:val="99"/>
    <w:semiHidden/>
    <w:unhideWhenUsed/>
    <w:rsid w:val="00944585"/>
    <w:pPr>
      <w:tabs>
        <w:tab w:val="clear" w:pos="567"/>
        <w:tab w:val="clear" w:pos="1134"/>
        <w:tab w:val="clear" w:pos="1701"/>
        <w:tab w:val="clear" w:pos="2268"/>
        <w:tab w:val="clear" w:pos="2835"/>
        <w:tab w:val="clear" w:pos="3402"/>
        <w:tab w:val="clear" w:pos="3969"/>
        <w:tab w:val="clear" w:pos="5103"/>
        <w:tab w:val="clear" w:pos="5670"/>
        <w:tab w:val="clear" w:pos="6237"/>
        <w:tab w:val="clear" w:pos="6804"/>
        <w:tab w:val="clear" w:pos="7371"/>
        <w:tab w:val="clear" w:pos="7938"/>
        <w:tab w:val="clear" w:pos="8505"/>
        <w:tab w:val="center" w:pos="4536"/>
        <w:tab w:val="right" w:pos="9072"/>
      </w:tabs>
    </w:pPr>
  </w:style>
  <w:style w:type="paragraph" w:styleId="BalloonText">
    <w:name w:val="Balloon Text"/>
    <w:basedOn w:val="Normal"/>
    <w:link w:val="BalloonTextChar"/>
    <w:uiPriority w:val="99"/>
    <w:semiHidden/>
    <w:unhideWhenUsed/>
    <w:rsid w:val="001E4C7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4C73"/>
    <w:rPr>
      <w:rFonts w:ascii="Tahoma" w:hAnsi="Tahoma" w:cs="Tahoma"/>
      <w:color w:val="000000"/>
      <w:sz w:val="16"/>
      <w:szCs w:val="16"/>
      <w:lang w:val="de-DE" w:eastAsia="de-DE"/>
    </w:rPr>
  </w:style>
  <w:style w:type="paragraph" w:customStyle="1" w:styleId="Kopf-Fuzeilelinks">
    <w:name w:val="Kopf-/Fußzeile links"/>
    <w:next w:val="Normal"/>
    <w:autoRedefine/>
    <w:rsid w:val="00242063"/>
    <w:pPr>
      <w:tabs>
        <w:tab w:val="left" w:pos="0"/>
        <w:tab w:val="right" w:pos="9072"/>
      </w:tabs>
      <w:suppressAutoHyphens/>
      <w:spacing w:line="300" w:lineRule="exact"/>
      <w:ind w:left="-851"/>
    </w:pPr>
    <w:rPr>
      <w:rFonts w:ascii="Arial" w:hAnsi="Arial"/>
      <w:color w:val="000000"/>
      <w:sz w:val="16"/>
      <w:lang w:val="de-DE" w:eastAsia="de-DE"/>
    </w:rPr>
  </w:style>
  <w:style w:type="character" w:customStyle="1" w:styleId="FooterChar">
    <w:name w:val="Footer Char"/>
    <w:basedOn w:val="DefaultParagraphFont"/>
    <w:link w:val="Footer"/>
    <w:uiPriority w:val="99"/>
    <w:semiHidden/>
    <w:rsid w:val="00944585"/>
    <w:rPr>
      <w:rFonts w:ascii="MetaPlusLF" w:hAnsi="MetaPlusLF"/>
      <w:color w:val="000000"/>
      <w:lang w:val="de-DE" w:eastAsia="de-DE"/>
    </w:rPr>
  </w:style>
  <w:style w:type="paragraph" w:customStyle="1" w:styleId="Tabellentext">
    <w:name w:val="Tabellentext"/>
    <w:basedOn w:val="Normal"/>
    <w:next w:val="Normal"/>
    <w:rsid w:val="00242063"/>
    <w:pPr>
      <w:spacing w:before="40" w:after="80" w:line="240" w:lineRule="exact"/>
      <w:ind w:left="57" w:right="57"/>
    </w:pPr>
    <w:rPr>
      <w:sz w:val="16"/>
    </w:rPr>
  </w:style>
  <w:style w:type="table" w:styleId="TableGrid">
    <w:name w:val="Table Grid"/>
    <w:basedOn w:val="TableNormal"/>
    <w:uiPriority w:val="59"/>
    <w:rsid w:val="00B23F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ellenkopf">
    <w:name w:val="Tabellenkopf"/>
    <w:basedOn w:val="Tabellentext"/>
    <w:next w:val="Normal"/>
    <w:rsid w:val="00A10DC2"/>
    <w:rPr>
      <w:b/>
    </w:rPr>
  </w:style>
  <w:style w:type="character" w:styleId="PageNumber">
    <w:name w:val="page number"/>
    <w:basedOn w:val="DefaultParagraphFont"/>
    <w:uiPriority w:val="99"/>
    <w:unhideWhenUsed/>
    <w:rsid w:val="00242063"/>
    <w:rPr>
      <w:rFonts w:ascii="Arial" w:hAnsi="Arial"/>
      <w:color w:val="000000"/>
      <w:sz w:val="20"/>
    </w:rPr>
  </w:style>
  <w:style w:type="paragraph" w:customStyle="1" w:styleId="Standardfett">
    <w:name w:val="Standard fett"/>
    <w:basedOn w:val="Normal"/>
    <w:next w:val="Normal"/>
    <w:qFormat/>
    <w:rsid w:val="00A10DC2"/>
    <w:rPr>
      <w:b/>
    </w:rPr>
  </w:style>
  <w:style w:type="paragraph" w:customStyle="1" w:styleId="Standardunterstrichen">
    <w:name w:val="Standard unterstrichen"/>
    <w:basedOn w:val="Normal"/>
    <w:next w:val="Normal"/>
    <w:rsid w:val="00A10DC2"/>
    <w:rPr>
      <w:u w:val="single"/>
    </w:rPr>
  </w:style>
  <w:style w:type="paragraph" w:customStyle="1" w:styleId="Schreiblinie">
    <w:name w:val="Schreiblinie"/>
    <w:basedOn w:val="Normal"/>
    <w:next w:val="Normal"/>
    <w:rsid w:val="00A10DC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right" w:leader="underscore" w:pos="9072"/>
      </w:tabs>
      <w:spacing w:after="300"/>
    </w:pPr>
  </w:style>
  <w:style w:type="paragraph" w:customStyle="1" w:styleId="InhaltIndex">
    <w:name w:val="Inhalt/Index"/>
    <w:basedOn w:val="Normal"/>
    <w:next w:val="Normal"/>
    <w:rsid w:val="0057407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680"/>
        <w:tab w:val="left" w:pos="907"/>
        <w:tab w:val="right" w:leader="underscore" w:pos="9072"/>
      </w:tabs>
    </w:pPr>
  </w:style>
  <w:style w:type="paragraph" w:customStyle="1" w:styleId="Hinweis">
    <w:name w:val="Hinweis"/>
    <w:basedOn w:val="Normal"/>
    <w:next w:val="Normal"/>
    <w:rsid w:val="00336A41"/>
    <w:pPr>
      <w:pBdr>
        <w:top w:val="single" w:sz="24" w:space="0" w:color="D6E8F0"/>
        <w:left w:val="single" w:sz="48" w:space="0" w:color="D6E8F0"/>
        <w:bottom w:val="single" w:sz="48" w:space="3" w:color="D6E8F0"/>
        <w:right w:val="single" w:sz="48" w:space="0" w:color="D6E8F0"/>
      </w:pBdr>
      <w:shd w:val="clear" w:color="auto" w:fill="D6E8F0"/>
      <w:spacing w:line="300" w:lineRule="atLeast"/>
      <w:ind w:left="120" w:right="120"/>
    </w:pPr>
  </w:style>
  <w:style w:type="paragraph" w:customStyle="1" w:styleId="Schreibfeld">
    <w:name w:val="Schreibfeld"/>
    <w:basedOn w:val="Hinweis"/>
    <w:next w:val="Normal"/>
    <w:rsid w:val="00840FC2"/>
    <w:pPr>
      <w:pBdr>
        <w:top w:val="single" w:sz="24" w:space="0" w:color="E6E6E6"/>
        <w:left w:val="single" w:sz="48" w:space="0" w:color="E6E6E6"/>
        <w:bottom w:val="single" w:sz="48" w:space="3" w:color="E6E6E6"/>
        <w:right w:val="single" w:sz="48" w:space="0" w:color="E6E6E6"/>
      </w:pBdr>
      <w:shd w:val="clear" w:color="auto" w:fill="E6E6E6"/>
    </w:pPr>
  </w:style>
  <w:style w:type="paragraph" w:styleId="Caption">
    <w:name w:val="caption"/>
    <w:basedOn w:val="Normal"/>
    <w:next w:val="Normal"/>
    <w:autoRedefine/>
    <w:uiPriority w:val="35"/>
    <w:qFormat/>
    <w:rsid w:val="007A6B9D"/>
    <w:pPr>
      <w:spacing w:before="200" w:line="240" w:lineRule="exact"/>
    </w:pPr>
    <w:rPr>
      <w:bCs/>
      <w:sz w:val="16"/>
    </w:rPr>
  </w:style>
  <w:style w:type="character" w:customStyle="1" w:styleId="Heading2Char">
    <w:name w:val="Heading 2 Char"/>
    <w:basedOn w:val="DefaultParagraphFont"/>
    <w:link w:val="Heading2"/>
    <w:rsid w:val="00356454"/>
    <w:rPr>
      <w:rFonts w:ascii="Arial" w:hAnsi="Arial"/>
      <w:b/>
      <w:color w:val="00000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6.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file:///D:\MecLab%20CD\Teachware\DE\Aufgaben\aufgabe%203-7-4.jpg"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file:///D:\MecLab%20CD\Teachware\DE\Aufgaben\aufgabe%203-7-2.jpg" TargetMode="Externa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el\Application%20Data\Microsoft\Templates\manual_a4_easy_rp_ari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399B3C-5906-4A40-8B34-BB09CCA33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manual_a4_easy_rp_arial.dot</Template>
  <TotalTime>5</TotalTime>
  <Pages>6</Pages>
  <Words>653</Words>
  <Characters>3595</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Lösung zu Aufgabe 8: Handhaben von Werkstücken</vt:lpstr>
    </vt:vector>
  </TitlesOfParts>
  <Company>Festo AG &amp; Co. KG</Company>
  <LinksUpToDate>false</LinksUpToDate>
  <CharactersWithSpaces>4240</CharactersWithSpaces>
  <SharedDoc>false</SharedDoc>
  <HLinks>
    <vt:vector size="18" baseType="variant">
      <vt:variant>
        <vt:i4>5243005</vt:i4>
      </vt:variant>
      <vt:variant>
        <vt:i4>4107</vt:i4>
      </vt:variant>
      <vt:variant>
        <vt:i4>1025</vt:i4>
      </vt:variant>
      <vt:variant>
        <vt:i4>1</vt:i4>
      </vt:variant>
      <vt:variant>
        <vt:lpwstr>C:\Documents and Settings\pitt\My Documents\01 pitt\04.Produkte,Prozesse\Desktop\Teachware\Aufgaben\aufgabe 3-7-2.jpg</vt:lpwstr>
      </vt:variant>
      <vt:variant>
        <vt:lpwstr/>
      </vt:variant>
      <vt:variant>
        <vt:i4>5243003</vt:i4>
      </vt:variant>
      <vt:variant>
        <vt:i4>5826</vt:i4>
      </vt:variant>
      <vt:variant>
        <vt:i4>1027</vt:i4>
      </vt:variant>
      <vt:variant>
        <vt:i4>1</vt:i4>
      </vt:variant>
      <vt:variant>
        <vt:lpwstr>C:\Documents and Settings\pitt\My Documents\01 pitt\04.Produkte,Prozesse\Desktop\Teachware\Aufgaben\aufgabe 3-7-4.jpg</vt:lpwstr>
      </vt:variant>
      <vt:variant>
        <vt:lpwstr/>
      </vt:variant>
      <vt:variant>
        <vt:i4>5243004</vt:i4>
      </vt:variant>
      <vt:variant>
        <vt:i4>6205</vt:i4>
      </vt:variant>
      <vt:variant>
        <vt:i4>1028</vt:i4>
      </vt:variant>
      <vt:variant>
        <vt:i4>1</vt:i4>
      </vt:variant>
      <vt:variant>
        <vt:lpwstr>C:\Documents and Settings\pitt\My Documents\01 pitt\04.Produkte,Prozesse\Desktop\Teachware\Aufgaben\aufgabe 3-7-3.jpg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Lösung zu Aufgabe 8: Handhaben von Werkstücken</dc:title>
  <dc:subject>Station Handling</dc:subject>
  <dc:creator>R. Pittschellis</dc:creator>
  <cp:keywords/>
  <dc:description/>
  <cp:lastModifiedBy>Kluiters, Wim</cp:lastModifiedBy>
  <cp:revision>3</cp:revision>
  <cp:lastPrinted>2008-10-06T10:18:00Z</cp:lastPrinted>
  <dcterms:created xsi:type="dcterms:W3CDTF">2021-04-01T15:30:00Z</dcterms:created>
  <dcterms:modified xsi:type="dcterms:W3CDTF">2021-04-06T08:54:00Z</dcterms:modified>
  <cp:category>Lösungen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c86c25f-31f1-46f7-b4f9-3c53b1ed0b07_Enabled">
    <vt:lpwstr>True</vt:lpwstr>
  </property>
  <property fmtid="{D5CDD505-2E9C-101B-9397-08002B2CF9AE}" pid="3" name="MSIP_Label_9c86c25f-31f1-46f7-b4f9-3c53b1ed0b07_SiteId">
    <vt:lpwstr>a1ae89fb-21b9-40bf-9d82-a10ae85a2407</vt:lpwstr>
  </property>
  <property fmtid="{D5CDD505-2E9C-101B-9397-08002B2CF9AE}" pid="4" name="MSIP_Label_9c86c25f-31f1-46f7-b4f9-3c53b1ed0b07_Owner">
    <vt:lpwstr>nl0ksw@festo.net</vt:lpwstr>
  </property>
  <property fmtid="{D5CDD505-2E9C-101B-9397-08002B2CF9AE}" pid="5" name="MSIP_Label_9c86c25f-31f1-46f7-b4f9-3c53b1ed0b07_SetDate">
    <vt:lpwstr>2021-04-01T15:30:10.7241498Z</vt:lpwstr>
  </property>
  <property fmtid="{D5CDD505-2E9C-101B-9397-08002B2CF9AE}" pid="6" name="MSIP_Label_9c86c25f-31f1-46f7-b4f9-3c53b1ed0b07_Name">
    <vt:lpwstr>Internal</vt:lpwstr>
  </property>
  <property fmtid="{D5CDD505-2E9C-101B-9397-08002B2CF9AE}" pid="7" name="MSIP_Label_9c86c25f-31f1-46f7-b4f9-3c53b1ed0b07_Application">
    <vt:lpwstr>Microsoft Azure Information Protection</vt:lpwstr>
  </property>
  <property fmtid="{D5CDD505-2E9C-101B-9397-08002B2CF9AE}" pid="8" name="MSIP_Label_9c86c25f-31f1-46f7-b4f9-3c53b1ed0b07_ActionId">
    <vt:lpwstr>087dec52-3fe5-4515-8a6f-fc1fcb4896da</vt:lpwstr>
  </property>
  <property fmtid="{D5CDD505-2E9C-101B-9397-08002B2CF9AE}" pid="9" name="MSIP_Label_9c86c25f-31f1-46f7-b4f9-3c53b1ed0b07_Extended_MSFT_Method">
    <vt:lpwstr>Automatic</vt:lpwstr>
  </property>
  <property fmtid="{D5CDD505-2E9C-101B-9397-08002B2CF9AE}" pid="10" name="Sensitivity">
    <vt:lpwstr>Internal</vt:lpwstr>
  </property>
</Properties>
</file>