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E0F7A" w:rsidRPr="00572765" w:rsidRDefault="00EE0F7A" w:rsidP="00EE0F7A">
      <w:pPr>
        <w:pStyle w:val="Heading1"/>
        <w:rPr>
          <w:lang w:val="nl-NL"/>
        </w:rPr>
      </w:pPr>
      <w:bookmarkStart w:id="0" w:name="_Toc185781545"/>
      <w:bookmarkStart w:id="1" w:name="_Toc185822153"/>
      <w:bookmarkStart w:id="2" w:name="_Toc185843025"/>
      <w:bookmarkStart w:id="3" w:name="_Toc189903058"/>
      <w:bookmarkStart w:id="4" w:name="_Toc189984051"/>
      <w:bookmarkStart w:id="5" w:name="_Toc189984863"/>
      <w:bookmarkStart w:id="6" w:name="_Toc185781546"/>
      <w:bookmarkStart w:id="7" w:name="_Toc185822154"/>
      <w:bookmarkStart w:id="8" w:name="_Toc185842950"/>
      <w:bookmarkStart w:id="9" w:name="_Toc189984917"/>
      <w:bookmarkStart w:id="10" w:name="OLE_LINK22"/>
      <w:r w:rsidRPr="00572765">
        <w:rPr>
          <w:lang w:val="nl-NL"/>
        </w:rPr>
        <w:t xml:space="preserve">Station </w:t>
      </w:r>
      <w:r w:rsidR="00572765" w:rsidRPr="00572765">
        <w:rPr>
          <w:lang w:val="nl-NL"/>
        </w:rPr>
        <w:t>S</w:t>
      </w:r>
      <w:r w:rsidRPr="00572765">
        <w:rPr>
          <w:lang w:val="nl-NL"/>
        </w:rPr>
        <w:t>tapelmagazijn</w:t>
      </w:r>
      <w:bookmarkEnd w:id="0"/>
      <w:bookmarkEnd w:id="1"/>
      <w:bookmarkEnd w:id="2"/>
      <w:bookmarkEnd w:id="3"/>
      <w:bookmarkEnd w:id="4"/>
      <w:bookmarkEnd w:id="5"/>
    </w:p>
    <w:p w:rsidR="008E2941" w:rsidRPr="00572765" w:rsidRDefault="00EE0F7A" w:rsidP="008E2941">
      <w:pPr>
        <w:pStyle w:val="Heading1"/>
        <w:rPr>
          <w:b w:val="0"/>
          <w:lang w:val="nl-NL"/>
        </w:rPr>
      </w:pPr>
      <w:bookmarkStart w:id="11" w:name="_Toc185843026"/>
      <w:bookmarkStart w:id="12" w:name="_Toc189903059"/>
      <w:bookmarkStart w:id="13" w:name="_Toc189984052"/>
      <w:bookmarkStart w:id="14" w:name="_Toc189984864"/>
      <w:bookmarkStart w:id="15" w:name="OLE_LINK7"/>
      <w:r w:rsidRPr="00572765">
        <w:rPr>
          <w:b w:val="0"/>
          <w:lang w:val="nl-NL"/>
        </w:rPr>
        <w:t xml:space="preserve">Oplossing van opgave 4: </w:t>
      </w:r>
      <w:bookmarkEnd w:id="11"/>
      <w:bookmarkEnd w:id="12"/>
      <w:bookmarkEnd w:id="13"/>
      <w:bookmarkEnd w:id="14"/>
      <w:bookmarkEnd w:id="15"/>
      <w:r w:rsidRPr="00572765">
        <w:rPr>
          <w:b w:val="0"/>
          <w:lang w:val="nl-NL"/>
        </w:rPr>
        <w:t>Opstellen van principeschetsen en schema’s</w:t>
      </w:r>
      <w:bookmarkEnd w:id="6"/>
      <w:bookmarkEnd w:id="7"/>
      <w:bookmarkEnd w:id="8"/>
      <w:bookmarkEnd w:id="9"/>
      <w:bookmarkEnd w:id="10"/>
    </w:p>
    <w:p w:rsidR="008E2941" w:rsidRPr="00572765" w:rsidRDefault="008E2941" w:rsidP="008E2941">
      <w:pPr>
        <w:rPr>
          <w:lang w:val="nl-NL"/>
        </w:rPr>
      </w:pPr>
    </w:p>
    <w:p w:rsidR="00572765" w:rsidRPr="00D16C20" w:rsidRDefault="00572765" w:rsidP="00572765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Leerdoelen</w:t>
      </w:r>
    </w:p>
    <w:p w:rsidR="00572765" w:rsidRPr="00D16C20" w:rsidRDefault="00572765" w:rsidP="00572765">
      <w:pPr>
        <w:rPr>
          <w:lang w:val="nl-NL"/>
        </w:rPr>
      </w:pPr>
      <w:r w:rsidRPr="00D16C20">
        <w:rPr>
          <w:lang w:val="nl-NL"/>
        </w:rPr>
        <w:t xml:space="preserve">Na deze opdracht </w:t>
      </w:r>
    </w:p>
    <w:p w:rsidR="00572765" w:rsidRPr="00D16C20" w:rsidRDefault="00572765" w:rsidP="00572765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>kun je  principeschetsen, pneumatische schema’s en aansluitlijsten opstellen.</w:t>
      </w:r>
    </w:p>
    <w:p w:rsidR="00572765" w:rsidRPr="00D16C20" w:rsidRDefault="00572765" w:rsidP="00572765">
      <w:pPr>
        <w:pStyle w:val="Bullet"/>
        <w:numPr>
          <w:ilvl w:val="0"/>
          <w:numId w:val="0"/>
        </w:numPr>
        <w:tabs>
          <w:tab w:val="clear" w:pos="720"/>
        </w:tabs>
        <w:rPr>
          <w:lang w:val="nl-NL"/>
        </w:rPr>
      </w:pPr>
    </w:p>
    <w:p w:rsidR="00572765" w:rsidRPr="00D16C20" w:rsidRDefault="00572765" w:rsidP="00572765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Probleemstelling</w:t>
      </w:r>
    </w:p>
    <w:p w:rsidR="00572765" w:rsidRPr="00D16C20" w:rsidRDefault="00572765" w:rsidP="00572765">
      <w:pPr>
        <w:rPr>
          <w:lang w:val="nl-NL"/>
        </w:rPr>
      </w:pPr>
      <w:r w:rsidRPr="00D16C20">
        <w:rPr>
          <w:lang w:val="nl-NL"/>
        </w:rPr>
        <w:t>Engineers gebruiken voor de beschrijving van een machine principetekeningen, technische tekeningen, stuklijsten en schema’s. Met deze hulpmiddelen kunnen machines of machineonderdelen efficiënt en eenduidig beschreven worden.</w:t>
      </w:r>
    </w:p>
    <w:p w:rsidR="00572765" w:rsidRPr="00D16C20" w:rsidRDefault="00572765" w:rsidP="00572765">
      <w:pPr>
        <w:rPr>
          <w:lang w:val="nl-NL"/>
        </w:rPr>
      </w:pPr>
    </w:p>
    <w:p w:rsidR="00572765" w:rsidRPr="00D16C20" w:rsidRDefault="00572765" w:rsidP="00572765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Projectopdrachten</w:t>
      </w:r>
    </w:p>
    <w:p w:rsidR="00572765" w:rsidRPr="00D16C20" w:rsidRDefault="00572765" w:rsidP="00572765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Maak een principeschets voor de </w:t>
      </w:r>
      <w:r>
        <w:rPr>
          <w:lang w:val="nl-NL"/>
        </w:rPr>
        <w:t>stempeleenheid</w:t>
      </w:r>
      <w:r w:rsidRPr="00D16C20">
        <w:rPr>
          <w:lang w:val="nl-NL"/>
        </w:rPr>
        <w:t xml:space="preserve"> van het station </w:t>
      </w:r>
      <w:r>
        <w:rPr>
          <w:lang w:val="nl-NL"/>
        </w:rPr>
        <w:t>S</w:t>
      </w:r>
      <w:r w:rsidRPr="00D16C20">
        <w:rPr>
          <w:lang w:val="nl-NL"/>
        </w:rPr>
        <w:t>tapelmagazijn, waarop de functie en positie van de belangrijkste componenten verduidelijkt wordt.</w:t>
      </w:r>
    </w:p>
    <w:p w:rsidR="00572765" w:rsidRPr="00D16C20" w:rsidRDefault="00572765" w:rsidP="00572765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Stel een aansluitlijst op waarin is aangegeven welke sensor of actuator op de stekkerplaats van </w:t>
      </w:r>
      <w:r w:rsidR="00EC3DA3">
        <w:rPr>
          <w:lang w:val="nl-NL"/>
        </w:rPr>
        <w:t>het</w:t>
      </w:r>
      <w:r w:rsidRPr="00D16C20">
        <w:rPr>
          <w:lang w:val="nl-NL"/>
        </w:rPr>
        <w:t xml:space="preserve"> I/O aansluit</w:t>
      </w:r>
      <w:r w:rsidR="00EC3DA3">
        <w:rPr>
          <w:lang w:val="nl-NL"/>
        </w:rPr>
        <w:t>paneel</w:t>
      </w:r>
      <w:r w:rsidRPr="00D16C20">
        <w:rPr>
          <w:lang w:val="nl-NL"/>
        </w:rPr>
        <w:t xml:space="preserve"> aangesloten is.</w:t>
      </w:r>
    </w:p>
    <w:p w:rsidR="00572765" w:rsidRPr="00D16C20" w:rsidRDefault="00572765" w:rsidP="00572765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Ontwerp een pneumatisch schema voor de </w:t>
      </w:r>
      <w:r>
        <w:rPr>
          <w:lang w:val="nl-NL"/>
        </w:rPr>
        <w:t>stempeleenheid</w:t>
      </w:r>
      <w:r w:rsidRPr="00D16C20">
        <w:rPr>
          <w:lang w:val="nl-NL"/>
        </w:rPr>
        <w:t xml:space="preserve"> van het station. </w:t>
      </w:r>
      <w:r w:rsidRPr="00D16C20">
        <w:rPr>
          <w:lang w:val="nl-NL"/>
        </w:rPr>
        <w:br/>
        <w:t>Maak gebruik van FluidSIM</w:t>
      </w:r>
      <w:r w:rsidRPr="00D16C20">
        <w:rPr>
          <w:vertAlign w:val="superscript"/>
          <w:lang w:val="nl-NL"/>
        </w:rPr>
        <w:t>®</w:t>
      </w:r>
      <w:r w:rsidRPr="00D16C20">
        <w:rPr>
          <w:lang w:val="nl-NL"/>
        </w:rPr>
        <w:t>.</w:t>
      </w:r>
    </w:p>
    <w:p w:rsidR="00572765" w:rsidRPr="00D16C20" w:rsidRDefault="00572765" w:rsidP="00572765">
      <w:pPr>
        <w:rPr>
          <w:lang w:val="nl-NL"/>
        </w:rPr>
      </w:pPr>
    </w:p>
    <w:p w:rsidR="00572765" w:rsidRPr="00D16C20" w:rsidRDefault="00572765" w:rsidP="00572765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Hulpmiddelen</w:t>
      </w:r>
    </w:p>
    <w:p w:rsidR="00572765" w:rsidRPr="00D16C20" w:rsidRDefault="00572765" w:rsidP="00572765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>Theoriedeel (B)</w:t>
      </w:r>
    </w:p>
    <w:p w:rsidR="00572765" w:rsidRPr="00D16C20" w:rsidRDefault="00572765" w:rsidP="00572765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>FluidSIM</w:t>
      </w:r>
      <w:r w:rsidRPr="00D16C20">
        <w:rPr>
          <w:vertAlign w:val="superscript"/>
          <w:lang w:val="nl-NL"/>
        </w:rPr>
        <w:t>®</w:t>
      </w:r>
      <w:r w:rsidRPr="00D16C20">
        <w:rPr>
          <w:lang w:val="nl-NL"/>
        </w:rPr>
        <w:t xml:space="preserve"> voorbeeldschema’s</w:t>
      </w:r>
    </w:p>
    <w:p w:rsidR="00572765" w:rsidRPr="00D16C20" w:rsidRDefault="00572765" w:rsidP="00572765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Station </w:t>
      </w:r>
      <w:r>
        <w:rPr>
          <w:lang w:val="nl-NL"/>
        </w:rPr>
        <w:t>S</w:t>
      </w:r>
      <w:r w:rsidRPr="00D16C20">
        <w:rPr>
          <w:lang w:val="nl-NL"/>
        </w:rPr>
        <w:t>tapelmagazijn</w:t>
      </w:r>
    </w:p>
    <w:p w:rsidR="00572765" w:rsidRPr="00D16C20" w:rsidRDefault="00572765" w:rsidP="00572765">
      <w:pPr>
        <w:rPr>
          <w:lang w:val="nl-NL"/>
        </w:rPr>
      </w:pPr>
    </w:p>
    <w:p w:rsidR="00572765" w:rsidRPr="00D16C20" w:rsidRDefault="00D627C4" w:rsidP="00572765">
      <w:pPr>
        <w:pStyle w:val="BildFormel"/>
        <w:rPr>
          <w:lang w:val="nl-NL"/>
        </w:rPr>
      </w:pPr>
      <w:r>
        <w:rPr>
          <w:noProof/>
          <w:lang w:val="nl-NL"/>
        </w:rPr>
        <w:pict>
          <v:shape id="Grafik 190" o:spid="_x0000_i1027" type="#_x0000_t75" style="width:269.55pt;height:265.55pt;visibility:visible">
            <v:imagedata r:id="rId7" o:title="" croptop="5082f" cropbottom="4384f" cropleft="15972f" cropright="11576f"/>
          </v:shape>
        </w:pict>
      </w:r>
    </w:p>
    <w:p w:rsidR="00572765" w:rsidRPr="00D16C20" w:rsidRDefault="00572765" w:rsidP="00572765">
      <w:pPr>
        <w:pStyle w:val="Caption"/>
        <w:rPr>
          <w:lang w:val="nl-NL"/>
        </w:rPr>
      </w:pPr>
      <w:r w:rsidRPr="00D16C20">
        <w:rPr>
          <w:lang w:val="nl-NL"/>
        </w:rPr>
        <w:t>Afbeelding van het station</w:t>
      </w: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8E2941" w:rsidP="008E2941">
      <w:pPr>
        <w:rPr>
          <w:lang w:val="nl-NL"/>
        </w:rPr>
      </w:pPr>
    </w:p>
    <w:p w:rsidR="00EE0F7A" w:rsidRPr="00572765" w:rsidRDefault="00EE0F7A" w:rsidP="00EE0F7A">
      <w:pPr>
        <w:pStyle w:val="Schreibfeld"/>
        <w:pageBreakBefore/>
        <w:rPr>
          <w:lang w:val="nl-NL"/>
        </w:rPr>
      </w:pPr>
      <w:r w:rsidRPr="00572765">
        <w:rPr>
          <w:lang w:val="nl-NL"/>
        </w:rPr>
        <w:lastRenderedPageBreak/>
        <w:t>Naam:</w:t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  <w:t>Klas:</w:t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  <w:t>Datum:</w:t>
      </w:r>
    </w:p>
    <w:p w:rsidR="008E2941" w:rsidRPr="00572765" w:rsidRDefault="008E2941" w:rsidP="008E2941">
      <w:pPr>
        <w:rPr>
          <w:lang w:val="nl-NL"/>
        </w:rPr>
      </w:pPr>
    </w:p>
    <w:p w:rsidR="00572765" w:rsidRPr="00D16C20" w:rsidRDefault="00572765" w:rsidP="00572765">
      <w:pPr>
        <w:pStyle w:val="Aufzhlung"/>
        <w:numPr>
          <w:ilvl w:val="0"/>
          <w:numId w:val="17"/>
        </w:numPr>
        <w:rPr>
          <w:lang w:val="nl-NL"/>
        </w:rPr>
      </w:pPr>
      <w:r w:rsidRPr="00D16C20">
        <w:rPr>
          <w:lang w:val="nl-NL"/>
        </w:rPr>
        <w:t xml:space="preserve">Maak een principeschets voor het afgebeelde station </w:t>
      </w:r>
      <w:r>
        <w:rPr>
          <w:lang w:val="nl-NL"/>
        </w:rPr>
        <w:t>S</w:t>
      </w:r>
      <w:r w:rsidRPr="00D16C20">
        <w:rPr>
          <w:lang w:val="nl-NL"/>
        </w:rPr>
        <w:t xml:space="preserve">tapelmagazijn, waarop de functie en positie van de belangrijkste componenten </w:t>
      </w:r>
      <w:r w:rsidR="00EC3DA3" w:rsidRPr="00D16C20">
        <w:rPr>
          <w:lang w:val="nl-NL"/>
        </w:rPr>
        <w:t xml:space="preserve">wordt </w:t>
      </w:r>
      <w:r w:rsidRPr="00D16C20">
        <w:rPr>
          <w:lang w:val="nl-NL"/>
        </w:rPr>
        <w:t>verduidelijkt.</w:t>
      </w:r>
    </w:p>
    <w:p w:rsidR="001A4CD4" w:rsidRPr="00572765" w:rsidRDefault="001A4CD4" w:rsidP="001A4CD4">
      <w:pPr>
        <w:rPr>
          <w:lang w:val="nl-NL"/>
        </w:rPr>
      </w:pPr>
    </w:p>
    <w:p w:rsidR="008E2941" w:rsidRPr="00572765" w:rsidRDefault="00D627C4" w:rsidP="008E2941">
      <w:pPr>
        <w:pStyle w:val="BildFormel"/>
        <w:rPr>
          <w:lang w:val="nl-NL"/>
        </w:rPr>
      </w:pPr>
      <w:r>
        <w:rPr>
          <w:lang w:val="nl-NL"/>
        </w:rPr>
        <w:pict>
          <v:shape id="_x0000_i1028" type="#_x0000_t75" style="width:254pt;height:162.45pt" o:allowoverlap="f">
            <v:imagedata r:id="rId8" o:title=""/>
          </v:shape>
        </w:pict>
      </w:r>
    </w:p>
    <w:p w:rsidR="008E2941" w:rsidRPr="00572765" w:rsidRDefault="008E2941" w:rsidP="008E2941">
      <w:pPr>
        <w:rPr>
          <w:lang w:val="nl-NL"/>
        </w:rPr>
      </w:pPr>
    </w:p>
    <w:p w:rsidR="00EE0F7A" w:rsidRPr="00572765" w:rsidRDefault="00EE0F7A" w:rsidP="00EE0F7A">
      <w:pPr>
        <w:pStyle w:val="Caption"/>
        <w:rPr>
          <w:lang w:val="nl-NL"/>
        </w:rPr>
      </w:pPr>
      <w:r w:rsidRPr="00572765">
        <w:rPr>
          <w:lang w:val="nl-NL"/>
        </w:rPr>
        <w:t>Principeschets</w:t>
      </w:r>
      <w:bookmarkStart w:id="16" w:name="_GoBack"/>
      <w:bookmarkEnd w:id="16"/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EE0F7A" w:rsidP="008E2941">
      <w:pPr>
        <w:pStyle w:val="Hinweis"/>
        <w:rPr>
          <w:b/>
          <w:lang w:val="nl-NL"/>
        </w:rPr>
      </w:pPr>
      <w:r w:rsidRPr="00572765">
        <w:rPr>
          <w:b/>
          <w:lang w:val="nl-NL"/>
        </w:rPr>
        <w:t>Tip:</w:t>
      </w:r>
    </w:p>
    <w:p w:rsidR="008E2941" w:rsidRPr="00572765" w:rsidRDefault="00EE0F7A" w:rsidP="008E2941">
      <w:pPr>
        <w:pStyle w:val="Hinweis"/>
        <w:rPr>
          <w:lang w:val="nl-NL"/>
        </w:rPr>
      </w:pPr>
      <w:r w:rsidRPr="00572765">
        <w:rPr>
          <w:lang w:val="nl-NL"/>
        </w:rPr>
        <w:t>De principeschets kan er anders uitzien, belangrijk is dat de positie van de aandrijvingen en sensoren herkenbaar is.</w:t>
      </w: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8E2941" w:rsidP="008E2941">
      <w:pPr>
        <w:rPr>
          <w:lang w:val="nl-NL"/>
        </w:rPr>
      </w:pPr>
    </w:p>
    <w:p w:rsidR="00EC3DA3" w:rsidRPr="00D16C20" w:rsidRDefault="00EC3DA3" w:rsidP="00EC3DA3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Stel een aansluitlijst op waarin is aangegeven welke sensor of actuator op de stekkerplaats van </w:t>
      </w:r>
      <w:r>
        <w:rPr>
          <w:lang w:val="nl-NL"/>
        </w:rPr>
        <w:t>het</w:t>
      </w:r>
      <w:r w:rsidRPr="00D16C20">
        <w:rPr>
          <w:lang w:val="nl-NL"/>
        </w:rPr>
        <w:t xml:space="preserve"> I/O aansluit</w:t>
      </w:r>
      <w:r>
        <w:rPr>
          <w:lang w:val="nl-NL"/>
        </w:rPr>
        <w:t>paneel</w:t>
      </w:r>
      <w:r w:rsidRPr="00D16C20">
        <w:rPr>
          <w:lang w:val="nl-NL"/>
        </w:rPr>
        <w:t xml:space="preserve"> aangesloten is.</w:t>
      </w:r>
    </w:p>
    <w:p w:rsidR="00EE0F7A" w:rsidRPr="00EC3DA3" w:rsidRDefault="00EE0F7A" w:rsidP="00EC3DA3">
      <w:pPr>
        <w:pStyle w:val="Aufzhlung"/>
        <w:numPr>
          <w:ilvl w:val="0"/>
          <w:numId w:val="0"/>
        </w:numPr>
        <w:tabs>
          <w:tab w:val="clear" w:pos="720"/>
        </w:tabs>
        <w:ind w:left="357"/>
        <w:rPr>
          <w:lang w:val="nl-NL"/>
        </w:rPr>
      </w:pPr>
    </w:p>
    <w:tbl>
      <w:tblPr>
        <w:tblW w:w="90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5"/>
        <w:gridCol w:w="2261"/>
        <w:gridCol w:w="5646"/>
      </w:tblGrid>
      <w:tr w:rsidR="00EE0F7A" w:rsidRPr="00572765">
        <w:tc>
          <w:tcPr>
            <w:tcW w:w="1165" w:type="dxa"/>
            <w:tcBorders>
              <w:top w:val="nil"/>
              <w:bottom w:val="single" w:sz="24" w:space="0" w:color="000000"/>
            </w:tcBorders>
            <w:shd w:val="clear" w:color="auto" w:fill="D6E8F0"/>
          </w:tcPr>
          <w:p w:rsidR="00EE0F7A" w:rsidRPr="00572765" w:rsidRDefault="00EE0F7A" w:rsidP="00EE0F7A">
            <w:pPr>
              <w:pStyle w:val="Tabellenkopf"/>
              <w:rPr>
                <w:lang w:val="nl-NL"/>
              </w:rPr>
            </w:pPr>
            <w:r w:rsidRPr="00572765">
              <w:rPr>
                <w:lang w:val="nl-NL"/>
              </w:rPr>
              <w:t>Stekkerplaats</w:t>
            </w:r>
          </w:p>
        </w:tc>
        <w:tc>
          <w:tcPr>
            <w:tcW w:w="2261" w:type="dxa"/>
            <w:tcBorders>
              <w:top w:val="nil"/>
              <w:bottom w:val="single" w:sz="24" w:space="0" w:color="000000"/>
            </w:tcBorders>
            <w:shd w:val="clear" w:color="auto" w:fill="D6E8F0"/>
          </w:tcPr>
          <w:p w:rsidR="00EE0F7A" w:rsidRPr="00572765" w:rsidRDefault="00EE0F7A" w:rsidP="00EE0F7A">
            <w:pPr>
              <w:pStyle w:val="Tabellenkopf"/>
              <w:rPr>
                <w:lang w:val="nl-NL"/>
              </w:rPr>
            </w:pPr>
            <w:r w:rsidRPr="00572765">
              <w:rPr>
                <w:lang w:val="nl-NL"/>
              </w:rPr>
              <w:t>Aanduiding</w:t>
            </w:r>
          </w:p>
        </w:tc>
        <w:tc>
          <w:tcPr>
            <w:tcW w:w="5646" w:type="dxa"/>
            <w:tcBorders>
              <w:top w:val="nil"/>
              <w:bottom w:val="single" w:sz="24" w:space="0" w:color="000000"/>
            </w:tcBorders>
            <w:shd w:val="clear" w:color="auto" w:fill="D6E8F0"/>
            <w:vAlign w:val="center"/>
          </w:tcPr>
          <w:p w:rsidR="00EE0F7A" w:rsidRPr="00572765" w:rsidRDefault="00EE0F7A" w:rsidP="00EE0F7A">
            <w:pPr>
              <w:pStyle w:val="Tabellenkopf"/>
              <w:rPr>
                <w:lang w:val="nl-NL"/>
              </w:rPr>
            </w:pPr>
            <w:r w:rsidRPr="00572765">
              <w:rPr>
                <w:lang w:val="nl-NL"/>
              </w:rPr>
              <w:t>Benaming</w:t>
            </w:r>
          </w:p>
        </w:tc>
      </w:tr>
      <w:tr w:rsidR="008E2941" w:rsidRPr="00D627C4">
        <w:tc>
          <w:tcPr>
            <w:tcW w:w="1165" w:type="dxa"/>
            <w:tcBorders>
              <w:top w:val="single" w:sz="24" w:space="0" w:color="000000"/>
            </w:tcBorders>
            <w:shd w:val="clear" w:color="auto" w:fill="E6E6E6"/>
          </w:tcPr>
          <w:p w:rsidR="008E2941" w:rsidRPr="00572765" w:rsidRDefault="008E2941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0</w:t>
            </w:r>
          </w:p>
        </w:tc>
        <w:tc>
          <w:tcPr>
            <w:tcW w:w="2261" w:type="dxa"/>
            <w:tcBorders>
              <w:top w:val="single" w:sz="24" w:space="0" w:color="000000"/>
            </w:tcBorders>
            <w:shd w:val="clear" w:color="auto" w:fill="E6E6E6"/>
          </w:tcPr>
          <w:p w:rsidR="008E2941" w:rsidRPr="00572765" w:rsidRDefault="008E2941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1S1</w:t>
            </w:r>
          </w:p>
        </w:tc>
        <w:tc>
          <w:tcPr>
            <w:tcW w:w="5646" w:type="dxa"/>
            <w:tcBorders>
              <w:top w:val="single" w:sz="24" w:space="0" w:color="000000"/>
            </w:tcBorders>
            <w:shd w:val="clear" w:color="auto" w:fill="E6E6E6"/>
          </w:tcPr>
          <w:p w:rsidR="008E2941" w:rsidRPr="00572765" w:rsidRDefault="00EE0F7A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Magnetische eindschakelaar op cilinder</w:t>
            </w:r>
            <w:r w:rsidR="008E2941" w:rsidRPr="00572765">
              <w:rPr>
                <w:lang w:val="nl-NL"/>
              </w:rPr>
              <w:t xml:space="preserve"> 1A</w:t>
            </w:r>
          </w:p>
        </w:tc>
      </w:tr>
      <w:tr w:rsidR="008E2941" w:rsidRPr="00D627C4">
        <w:tc>
          <w:tcPr>
            <w:tcW w:w="1165" w:type="dxa"/>
            <w:tcBorders>
              <w:bottom w:val="single" w:sz="4" w:space="0" w:color="000000"/>
            </w:tcBorders>
            <w:shd w:val="clear" w:color="auto" w:fill="E6E6E6"/>
          </w:tcPr>
          <w:p w:rsidR="008E2941" w:rsidRPr="00572765" w:rsidRDefault="008E2941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1</w:t>
            </w:r>
          </w:p>
        </w:tc>
        <w:tc>
          <w:tcPr>
            <w:tcW w:w="2261" w:type="dxa"/>
            <w:tcBorders>
              <w:bottom w:val="single" w:sz="4" w:space="0" w:color="000000"/>
            </w:tcBorders>
            <w:shd w:val="clear" w:color="auto" w:fill="E6E6E6"/>
          </w:tcPr>
          <w:p w:rsidR="008E2941" w:rsidRPr="00572765" w:rsidRDefault="008E2941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1M1</w:t>
            </w:r>
          </w:p>
        </w:tc>
        <w:tc>
          <w:tcPr>
            <w:tcW w:w="5646" w:type="dxa"/>
            <w:tcBorders>
              <w:bottom w:val="single" w:sz="4" w:space="0" w:color="000000"/>
            </w:tcBorders>
            <w:shd w:val="clear" w:color="auto" w:fill="E6E6E6"/>
          </w:tcPr>
          <w:p w:rsidR="008E2941" w:rsidRPr="00572765" w:rsidRDefault="00EE0F7A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Magneetspoel 1 van ventiel 1 (</w:t>
            </w:r>
            <w:r w:rsidR="00572765">
              <w:rPr>
                <w:lang w:val="nl-NL"/>
              </w:rPr>
              <w:t xml:space="preserve">zuigerstang van </w:t>
            </w:r>
            <w:r w:rsidRPr="00572765">
              <w:rPr>
                <w:lang w:val="nl-NL"/>
              </w:rPr>
              <w:t>cilinder 1A gaat uit)</w:t>
            </w:r>
          </w:p>
        </w:tc>
      </w:tr>
      <w:tr w:rsidR="008E2941" w:rsidRPr="00D627C4">
        <w:tc>
          <w:tcPr>
            <w:tcW w:w="1165" w:type="dxa"/>
            <w:tcBorders>
              <w:bottom w:val="single" w:sz="24" w:space="0" w:color="000000"/>
            </w:tcBorders>
            <w:shd w:val="clear" w:color="auto" w:fill="E6E6E6"/>
          </w:tcPr>
          <w:p w:rsidR="008E2941" w:rsidRPr="00572765" w:rsidRDefault="008E2941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3</w:t>
            </w:r>
          </w:p>
        </w:tc>
        <w:tc>
          <w:tcPr>
            <w:tcW w:w="2261" w:type="dxa"/>
            <w:tcBorders>
              <w:bottom w:val="single" w:sz="24" w:space="0" w:color="000000"/>
            </w:tcBorders>
            <w:shd w:val="clear" w:color="auto" w:fill="E6E6E6"/>
          </w:tcPr>
          <w:p w:rsidR="008E2941" w:rsidRPr="00572765" w:rsidRDefault="008E2941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1M2</w:t>
            </w:r>
          </w:p>
        </w:tc>
        <w:tc>
          <w:tcPr>
            <w:tcW w:w="5646" w:type="dxa"/>
            <w:tcBorders>
              <w:bottom w:val="single" w:sz="24" w:space="0" w:color="000000"/>
            </w:tcBorders>
            <w:shd w:val="clear" w:color="auto" w:fill="E6E6E6"/>
          </w:tcPr>
          <w:p w:rsidR="008E2941" w:rsidRPr="00572765" w:rsidRDefault="00EE0F7A" w:rsidP="00E470C0">
            <w:pPr>
              <w:pStyle w:val="Tabellentext"/>
              <w:rPr>
                <w:lang w:val="nl-NL"/>
              </w:rPr>
            </w:pPr>
            <w:r w:rsidRPr="00572765">
              <w:rPr>
                <w:lang w:val="nl-NL"/>
              </w:rPr>
              <w:t>Magneetspoel 2 van ventiel 1 (</w:t>
            </w:r>
            <w:r w:rsidR="00572765">
              <w:rPr>
                <w:lang w:val="nl-NL"/>
              </w:rPr>
              <w:t xml:space="preserve">zuigerstang van </w:t>
            </w:r>
            <w:r w:rsidRPr="00572765">
              <w:rPr>
                <w:lang w:val="nl-NL"/>
              </w:rPr>
              <w:t>cilinder 1A gaat in)</w:t>
            </w:r>
          </w:p>
        </w:tc>
      </w:tr>
    </w:tbl>
    <w:p w:rsidR="008E2941" w:rsidRPr="00572765" w:rsidRDefault="008E2941" w:rsidP="008E2941">
      <w:pPr>
        <w:rPr>
          <w:lang w:val="nl-NL"/>
        </w:rPr>
      </w:pP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EE0F7A" w:rsidP="008E2941">
      <w:pPr>
        <w:pStyle w:val="Hinweis"/>
        <w:rPr>
          <w:b/>
          <w:lang w:val="nl-NL"/>
        </w:rPr>
      </w:pPr>
      <w:r w:rsidRPr="00572765">
        <w:rPr>
          <w:b/>
          <w:lang w:val="nl-NL"/>
        </w:rPr>
        <w:t>Tip:</w:t>
      </w:r>
    </w:p>
    <w:p w:rsidR="008E2941" w:rsidRPr="00572765" w:rsidRDefault="00EE0F7A" w:rsidP="008E2941">
      <w:pPr>
        <w:pStyle w:val="Hinweis"/>
        <w:rPr>
          <w:lang w:val="nl-NL"/>
        </w:rPr>
      </w:pPr>
      <w:r w:rsidRPr="00572765">
        <w:rPr>
          <w:lang w:val="nl-NL"/>
        </w:rPr>
        <w:t>De aanduiding mag afwijken, maar moet overeenkomen met het schema.</w:t>
      </w: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EE0F7A" w:rsidP="008E2941">
      <w:pPr>
        <w:pStyle w:val="Schreibfeld"/>
        <w:pageBreakBefore/>
        <w:rPr>
          <w:lang w:val="nl-NL"/>
        </w:rPr>
      </w:pPr>
      <w:r w:rsidRPr="00572765">
        <w:rPr>
          <w:lang w:val="nl-NL"/>
        </w:rPr>
        <w:lastRenderedPageBreak/>
        <w:t>Naam:</w:t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</w:r>
      <w:r w:rsidRPr="00572765">
        <w:rPr>
          <w:lang w:val="nl-NL"/>
        </w:rPr>
        <w:tab/>
        <w:t>Klas</w:t>
      </w:r>
      <w:r w:rsidR="008E2941" w:rsidRPr="00572765">
        <w:rPr>
          <w:lang w:val="nl-NL"/>
        </w:rPr>
        <w:t>:</w:t>
      </w:r>
      <w:r w:rsidR="008E2941" w:rsidRPr="00572765">
        <w:rPr>
          <w:lang w:val="nl-NL"/>
        </w:rPr>
        <w:tab/>
      </w:r>
      <w:r w:rsidR="008E2941" w:rsidRPr="00572765">
        <w:rPr>
          <w:lang w:val="nl-NL"/>
        </w:rPr>
        <w:tab/>
      </w:r>
      <w:r w:rsidR="008E2941" w:rsidRPr="00572765">
        <w:rPr>
          <w:lang w:val="nl-NL"/>
        </w:rPr>
        <w:tab/>
        <w:t>Datum:</w:t>
      </w:r>
    </w:p>
    <w:p w:rsidR="008E2941" w:rsidRPr="00572765" w:rsidRDefault="008E2941" w:rsidP="008E2941">
      <w:pPr>
        <w:rPr>
          <w:lang w:val="nl-NL"/>
        </w:rPr>
      </w:pPr>
    </w:p>
    <w:p w:rsidR="00EE0F7A" w:rsidRPr="00EC3DA3" w:rsidRDefault="00EC3DA3" w:rsidP="00EC3DA3">
      <w:pPr>
        <w:pStyle w:val="Aufzhlung"/>
        <w:rPr>
          <w:lang w:val="nl-NL"/>
        </w:rPr>
      </w:pPr>
      <w:r w:rsidRPr="00EC3DA3">
        <w:rPr>
          <w:lang w:val="nl-NL"/>
        </w:rPr>
        <w:t>Ontwerp een pneumatisch schema voor de stempeleenheid van het station. Maak gebruik van FluidSIM®.</w:t>
      </w: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D627C4" w:rsidP="008E2941">
      <w:pPr>
        <w:pStyle w:val="BildFormel"/>
        <w:rPr>
          <w:lang w:val="nl-NL"/>
        </w:rPr>
      </w:pPr>
      <w:r>
        <w:rPr>
          <w:lang w:val="nl-NL"/>
        </w:rPr>
        <w:pict>
          <v:shape id="_x0000_i1029" type="#_x0000_t75" style="width:453.3pt;height:243.05pt">
            <v:imagedata r:id="rId9" o:title=""/>
          </v:shape>
        </w:pict>
      </w:r>
    </w:p>
    <w:p w:rsidR="008E2941" w:rsidRPr="00572765" w:rsidRDefault="008E2941" w:rsidP="008E2941">
      <w:pPr>
        <w:rPr>
          <w:lang w:val="nl-NL"/>
        </w:rPr>
      </w:pPr>
    </w:p>
    <w:p w:rsidR="008E2941" w:rsidRPr="00572765" w:rsidRDefault="008E2941" w:rsidP="008E2941">
      <w:pPr>
        <w:rPr>
          <w:lang w:val="nl-NL"/>
        </w:rPr>
      </w:pPr>
    </w:p>
    <w:p w:rsidR="007A6B9D" w:rsidRPr="00572765" w:rsidRDefault="007A6B9D" w:rsidP="007A6B9D">
      <w:pPr>
        <w:rPr>
          <w:lang w:val="nl-NL"/>
        </w:rPr>
      </w:pPr>
    </w:p>
    <w:sectPr w:rsidR="007A6B9D" w:rsidRPr="00572765" w:rsidSect="00D627C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1418" w:right="1418" w:bottom="1247" w:left="1418" w:header="454" w:footer="454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0669" w:rsidRDefault="00550669" w:rsidP="001A7379">
      <w:pPr>
        <w:spacing w:line="240" w:lineRule="auto"/>
      </w:pPr>
      <w:r>
        <w:separator/>
      </w:r>
    </w:p>
  </w:endnote>
  <w:endnote w:type="continuationSeparator" w:id="0">
    <w:p w:rsidR="00550669" w:rsidRDefault="00550669" w:rsidP="001A737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taPlusLF">
    <w:panose1 w:val="02000503060000020004"/>
    <w:charset w:val="00"/>
    <w:family w:val="auto"/>
    <w:pitch w:val="variable"/>
    <w:sig w:usb0="800002AF" w:usb1="4000204A" w:usb2="00000000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5B03" w:rsidRPr="0048489E" w:rsidRDefault="00735B03" w:rsidP="00EE0F7A">
    <w:pPr>
      <w:pStyle w:val="Kopf-Fuzeilelinks"/>
    </w:pPr>
    <w:r w:rsidRPr="00735B03">
      <w:rPr>
        <w:rStyle w:val="PageNumber"/>
      </w:rPr>
      <w:fldChar w:fldCharType="begin"/>
    </w:r>
    <w:r w:rsidRPr="00735B03">
      <w:rPr>
        <w:rStyle w:val="PageNumber"/>
      </w:rPr>
      <w:instrText xml:space="preserve"> PAGE   \* MERGEFORMAT </w:instrText>
    </w:r>
    <w:r w:rsidRPr="00735B03">
      <w:rPr>
        <w:rStyle w:val="PageNumber"/>
      </w:rPr>
      <w:fldChar w:fldCharType="separate"/>
    </w:r>
    <w:r w:rsidR="001A4CD4">
      <w:rPr>
        <w:rStyle w:val="PageNumber"/>
        <w:noProof/>
      </w:rPr>
      <w:t>10</w:t>
    </w:r>
    <w:r w:rsidRPr="00735B03">
      <w:rPr>
        <w:rStyle w:val="PageNumber"/>
      </w:rPr>
      <w:fldChar w:fldCharType="end"/>
    </w:r>
    <w:r>
      <w:tab/>
    </w:r>
    <w:r w:rsidR="007A6B9D">
      <w:tab/>
    </w:r>
    <w:r w:rsidR="001A4CD4">
      <w:t>Festo Didactic</w:t>
    </w:r>
    <w:r w:rsidR="00BC336E" w:rsidRPr="005B0DA5">
      <w:rPr>
        <w:rFonts w:cs="Arial"/>
      </w:rPr>
      <w:t xml:space="preserve"> • </w:t>
    </w:r>
    <w:proofErr w:type="spellStart"/>
    <w:r w:rsidR="00BC336E" w:rsidRPr="005B0DA5">
      <w:rPr>
        <w:rFonts w:cs="Arial"/>
      </w:rPr>
      <w:t>MecLab</w:t>
    </w:r>
    <w:proofErr w:type="spellEnd"/>
    <w:r w:rsidR="00BC336E" w:rsidRPr="005B0DA5">
      <w:rPr>
        <w:rFonts w:cs="Arial"/>
        <w:vertAlign w:val="superscript"/>
      </w:rPr>
      <w:t>®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35BF" w:rsidRPr="00EC3DA3" w:rsidRDefault="008D15FC" w:rsidP="007F35BF">
    <w:pPr>
      <w:pStyle w:val="Kopf-Fuzeilerechts"/>
      <w:rPr>
        <w:lang w:val="en-US"/>
      </w:rPr>
    </w:pPr>
    <w:r w:rsidRPr="00EC3DA3">
      <w:rPr>
        <w:lang w:val="en-US"/>
      </w:rPr>
      <w:t>Festo Didactic GmbH &amp; Co. KG</w:t>
    </w:r>
    <w:r w:rsidR="00BC336E" w:rsidRPr="00EC3DA3">
      <w:rPr>
        <w:rFonts w:cs="Arial"/>
        <w:lang w:val="en-US"/>
      </w:rPr>
      <w:t xml:space="preserve"> • MecLab</w:t>
    </w:r>
    <w:r w:rsidR="00BC336E" w:rsidRPr="00EC3DA3">
      <w:rPr>
        <w:rFonts w:cs="Arial"/>
        <w:vertAlign w:val="superscript"/>
        <w:lang w:val="en-US"/>
      </w:rPr>
      <w:t>®</w:t>
    </w:r>
    <w:r w:rsidR="007F35BF" w:rsidRPr="00EC3DA3">
      <w:rPr>
        <w:lang w:val="en-US"/>
      </w:rPr>
      <w:tab/>
    </w:r>
    <w:r w:rsidR="007F35BF" w:rsidRPr="00747981">
      <w:rPr>
        <w:rStyle w:val="PageNumber"/>
      </w:rPr>
      <w:fldChar w:fldCharType="begin"/>
    </w:r>
    <w:r w:rsidR="007F35BF" w:rsidRPr="00EC3DA3">
      <w:rPr>
        <w:rStyle w:val="PageNumber"/>
        <w:lang w:val="en-US"/>
      </w:rPr>
      <w:instrText xml:space="preserve"> PAGE   \* MERGEFORMAT </w:instrText>
    </w:r>
    <w:r w:rsidR="007F35BF" w:rsidRPr="00747981">
      <w:rPr>
        <w:rStyle w:val="PageNumber"/>
      </w:rPr>
      <w:fldChar w:fldCharType="separate"/>
    </w:r>
    <w:r w:rsidR="001A4CD4" w:rsidRPr="00EC3DA3">
      <w:rPr>
        <w:rStyle w:val="PageNumber"/>
        <w:noProof/>
        <w:lang w:val="en-US"/>
      </w:rPr>
      <w:t>9</w:t>
    </w:r>
    <w:r w:rsidR="007F35BF" w:rsidRPr="00747981">
      <w:rPr>
        <w:rStyle w:val="PageNumber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47981" w:rsidRPr="00747981" w:rsidRDefault="001A4CD4" w:rsidP="00747981">
    <w:pPr>
      <w:pStyle w:val="Kopf-Fuzeilerechts"/>
    </w:pPr>
    <w:r>
      <w:t>Festo Didactic</w:t>
    </w:r>
    <w:r w:rsidR="00BC336E" w:rsidRPr="005B0DA5">
      <w:rPr>
        <w:rFonts w:cs="Arial"/>
      </w:rPr>
      <w:t xml:space="preserve"> • </w:t>
    </w:r>
    <w:proofErr w:type="spellStart"/>
    <w:r w:rsidR="00BC336E" w:rsidRPr="005B0DA5">
      <w:rPr>
        <w:rFonts w:cs="Arial"/>
      </w:rPr>
      <w:t>MecLab</w:t>
    </w:r>
    <w:proofErr w:type="spellEnd"/>
    <w:r w:rsidR="00BC336E" w:rsidRPr="005B0DA5">
      <w:rPr>
        <w:rFonts w:cs="Arial"/>
        <w:vertAlign w:val="superscript"/>
      </w:rPr>
      <w:t>®</w:t>
    </w:r>
    <w:r w:rsidR="00747981">
      <w:tab/>
    </w:r>
    <w:r w:rsidR="00747981" w:rsidRPr="00747981">
      <w:rPr>
        <w:rStyle w:val="PageNumber"/>
      </w:rPr>
      <w:fldChar w:fldCharType="begin"/>
    </w:r>
    <w:r w:rsidR="00747981" w:rsidRPr="00747981">
      <w:rPr>
        <w:rStyle w:val="PageNumber"/>
      </w:rPr>
      <w:instrText xml:space="preserve"> PAGE   \* MERGEFORMAT </w:instrText>
    </w:r>
    <w:r w:rsidR="00747981" w:rsidRPr="00747981">
      <w:rPr>
        <w:rStyle w:val="PageNumber"/>
      </w:rPr>
      <w:fldChar w:fldCharType="separate"/>
    </w:r>
    <w:r>
      <w:rPr>
        <w:rStyle w:val="PageNumber"/>
        <w:noProof/>
      </w:rPr>
      <w:t>7</w:t>
    </w:r>
    <w:r w:rsidR="00747981" w:rsidRPr="00747981"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0669" w:rsidRDefault="00550669" w:rsidP="001A7379">
      <w:pPr>
        <w:spacing w:line="240" w:lineRule="auto"/>
      </w:pPr>
      <w:r>
        <w:separator/>
      </w:r>
    </w:p>
  </w:footnote>
  <w:footnote w:type="continuationSeparator" w:id="0">
    <w:p w:rsidR="00550669" w:rsidRDefault="00550669" w:rsidP="001A737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0F7A" w:rsidRPr="00572765" w:rsidRDefault="00EE0F7A" w:rsidP="00EE0F7A">
    <w:pPr>
      <w:pStyle w:val="Kopf-Fuzeilelinks"/>
      <w:rPr>
        <w:lang w:val="nl-NL"/>
      </w:rPr>
    </w:pPr>
    <w:r w:rsidRPr="00572765">
      <w:rPr>
        <w:lang w:val="nl-NL"/>
      </w:rPr>
      <w:t xml:space="preserve">Station </w:t>
    </w:r>
    <w:r w:rsidR="00572765">
      <w:rPr>
        <w:lang w:val="nl-NL"/>
      </w:rPr>
      <w:t>S</w:t>
    </w:r>
    <w:r w:rsidRPr="00572765">
      <w:rPr>
        <w:lang w:val="nl-NL"/>
      </w:rPr>
      <w:t>tapelmagazijn – Oplossing van opgave 4: Opstellen van principeschetsen en schema’s</w:t>
    </w:r>
  </w:p>
  <w:p w:rsidR="006D7631" w:rsidRPr="00572765" w:rsidRDefault="006D7631" w:rsidP="00EE0F7A">
    <w:pPr>
      <w:pStyle w:val="Header"/>
      <w:rPr>
        <w:lang w:val="nl-N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0F7A" w:rsidRPr="00572765" w:rsidRDefault="007A6B9D" w:rsidP="00EE0F7A">
    <w:pPr>
      <w:pStyle w:val="Kopf-Fuzeilelinks"/>
      <w:rPr>
        <w:lang w:val="nl-NL"/>
      </w:rPr>
    </w:pPr>
    <w:r>
      <w:tab/>
    </w:r>
    <w:r w:rsidR="00EE0F7A" w:rsidRPr="00572765">
      <w:rPr>
        <w:lang w:val="nl-NL"/>
      </w:rPr>
      <w:t xml:space="preserve">Station </w:t>
    </w:r>
    <w:r w:rsidR="00572765" w:rsidRPr="00572765">
      <w:rPr>
        <w:lang w:val="nl-NL"/>
      </w:rPr>
      <w:t>S</w:t>
    </w:r>
    <w:r w:rsidR="00EE0F7A" w:rsidRPr="00572765">
      <w:rPr>
        <w:lang w:val="nl-NL"/>
      </w:rPr>
      <w:t>tapelmagazijn – Oplossing van opgave 4: Opstellen van principeschetsen en schema’s</w:t>
    </w:r>
  </w:p>
  <w:p w:rsidR="007A6B9D" w:rsidRPr="00572765" w:rsidRDefault="007A6B9D" w:rsidP="007A6B9D">
    <w:pPr>
      <w:pStyle w:val="Kopf-Fuzeilerechts"/>
      <w:rPr>
        <w:lang w:val="nl-NL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7631" w:rsidRPr="00B233A8" w:rsidRDefault="006D6E6E" w:rsidP="007A6B9D">
    <w:pPr>
      <w:pStyle w:val="Kopf-Fuzeilerechts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05pt;height:8.05pt" o:bullet="t">
        <v:imagedata r:id="rId1" o:title="C25_K10_Sucaerul100_quadrat"/>
      </v:shape>
    </w:pict>
  </w:numPicBullet>
  <w:numPicBullet w:numPicBulletId="1">
    <w:pict>
      <v:shape id="_x0000_i1027" type="#_x0000_t75" style="width:8.05pt;height:8.05pt" o:bullet="t">
        <v:imagedata r:id="rId2" o:title="C6_K21_Canul60_quadrat"/>
      </v:shape>
    </w:pict>
  </w:numPicBullet>
  <w:abstractNum w:abstractNumId="0" w15:restartNumberingAfterBreak="0">
    <w:nsid w:val="FFFFFF7C"/>
    <w:multiLevelType w:val="singleLevel"/>
    <w:tmpl w:val="8B48F2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C0B1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1AF4765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C94AF7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C1A7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7679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DE4BB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BBA244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B261AB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4A8844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9A587D"/>
    <w:multiLevelType w:val="multilevel"/>
    <w:tmpl w:val="DB8050A8"/>
    <w:lvl w:ilvl="0">
      <w:start w:val="1"/>
      <w:numFmt w:val="bullet"/>
      <w:pStyle w:val="Heading3"/>
      <w:lvlText w:val=""/>
      <w:lvlPicBulletId w:val="1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17F5976"/>
    <w:multiLevelType w:val="multilevel"/>
    <w:tmpl w:val="1F94B4A2"/>
    <w:lvl w:ilvl="0">
      <w:start w:val="1"/>
      <w:numFmt w:val="decimal"/>
      <w:pStyle w:val="Aufzhlung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2A011ABC"/>
    <w:multiLevelType w:val="multilevel"/>
    <w:tmpl w:val="23A48CFA"/>
    <w:lvl w:ilvl="0">
      <w:start w:val="1"/>
      <w:numFmt w:val="bullet"/>
      <w:pStyle w:val="Heading2"/>
      <w:lvlText w:val=""/>
      <w:lvlPicBulletId w:val="0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CF0177"/>
    <w:multiLevelType w:val="multilevel"/>
    <w:tmpl w:val="69A2F398"/>
    <w:lvl w:ilvl="0">
      <w:start w:val="1"/>
      <w:numFmt w:val="bullet"/>
      <w:pStyle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EF3C0A"/>
    <w:multiLevelType w:val="multilevel"/>
    <w:tmpl w:val="F5F6988A"/>
    <w:lvl w:ilvl="0">
      <w:start w:val="1"/>
      <w:numFmt w:val="bullet"/>
      <w:pStyle w:val="Spiegelstrich"/>
      <w:lvlText w:val="–"/>
      <w:lvlJc w:val="left"/>
      <w:pPr>
        <w:tabs>
          <w:tab w:val="num" w:pos="357"/>
        </w:tabs>
        <w:ind w:left="357" w:hanging="357"/>
      </w:pPr>
      <w:rPr>
        <w:rFonts w:ascii="MetaPlusLF" w:hAnsi="MetaPlusLF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2A2922"/>
    <w:multiLevelType w:val="hybridMultilevel"/>
    <w:tmpl w:val="4BBAA52C"/>
    <w:lvl w:ilvl="0" w:tplc="9AE4A5C8">
      <w:start w:val="1"/>
      <w:numFmt w:val="bullet"/>
      <w:lvlText w:val="–"/>
      <w:lvlJc w:val="left"/>
      <w:pPr>
        <w:ind w:left="720" w:hanging="360"/>
      </w:pPr>
      <w:rPr>
        <w:rFonts w:ascii="MetaPlusLF" w:hAnsi="MetaPlusLF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154E64"/>
    <w:multiLevelType w:val="singleLevel"/>
    <w:tmpl w:val="B9F439C6"/>
    <w:lvl w:ilvl="0">
      <w:start w:val="1"/>
      <w:numFmt w:val="ordinal"/>
      <w:lvlText w:val="%1"/>
      <w:lvlJc w:val="left"/>
      <w:pPr>
        <w:tabs>
          <w:tab w:val="num" w:pos="720"/>
        </w:tabs>
        <w:ind w:left="567" w:hanging="567"/>
      </w:pPr>
      <w:rPr>
        <w:rFonts w:ascii="MetaPlusLF" w:hAnsi="MetaPlusLF" w:hint="default"/>
        <w:b w:val="0"/>
        <w:i w:val="0"/>
        <w:color w:val="auto"/>
        <w:sz w:val="20"/>
        <w:u w:val="none"/>
        <w:effect w:val="none"/>
      </w:rPr>
    </w:lvl>
  </w:abstractNum>
  <w:abstractNum w:abstractNumId="17" w15:restartNumberingAfterBreak="0">
    <w:nsid w:val="4F536118"/>
    <w:multiLevelType w:val="hybridMultilevel"/>
    <w:tmpl w:val="6826E904"/>
    <w:lvl w:ilvl="0" w:tplc="553A0E72">
      <w:start w:val="1"/>
      <w:numFmt w:val="ordinal"/>
      <w:lvlText w:val="%1"/>
      <w:lvlJc w:val="left"/>
      <w:pPr>
        <w:tabs>
          <w:tab w:val="num" w:pos="720"/>
        </w:tabs>
        <w:ind w:left="284" w:hanging="284"/>
      </w:pPr>
      <w:rPr>
        <w:rFonts w:ascii="MetaPlusLF" w:hAnsi="MetaPlusLF" w:hint="default"/>
        <w:b w:val="0"/>
        <w:i w:val="0"/>
        <w:color w:val="auto"/>
        <w:sz w:val="20"/>
        <w:u w:val="none"/>
        <w:effect w:val="none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5"/>
  </w:num>
  <w:num w:numId="2">
    <w:abstractNumId w:val="14"/>
  </w:num>
  <w:num w:numId="3">
    <w:abstractNumId w:val="13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10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6"/>
  </w:num>
  <w:num w:numId="26">
    <w:abstractNumId w:val="17"/>
  </w:num>
  <w:num w:numId="2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oNotTrackMoves/>
  <w:defaultTabStop w:val="567"/>
  <w:hyphenationZone w:val="425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470C0"/>
    <w:rsid w:val="00003C2F"/>
    <w:rsid w:val="00004CC7"/>
    <w:rsid w:val="0000693F"/>
    <w:rsid w:val="00011A07"/>
    <w:rsid w:val="0002062B"/>
    <w:rsid w:val="0004020A"/>
    <w:rsid w:val="00042935"/>
    <w:rsid w:val="000463B6"/>
    <w:rsid w:val="000506BB"/>
    <w:rsid w:val="000A4999"/>
    <w:rsid w:val="000A5263"/>
    <w:rsid w:val="000B697D"/>
    <w:rsid w:val="000C4145"/>
    <w:rsid w:val="000C5760"/>
    <w:rsid w:val="000D31EC"/>
    <w:rsid w:val="000F231A"/>
    <w:rsid w:val="000F438A"/>
    <w:rsid w:val="00104812"/>
    <w:rsid w:val="00110B25"/>
    <w:rsid w:val="00117D19"/>
    <w:rsid w:val="00141D62"/>
    <w:rsid w:val="00145AB1"/>
    <w:rsid w:val="00153EB7"/>
    <w:rsid w:val="001855B4"/>
    <w:rsid w:val="00193734"/>
    <w:rsid w:val="001A4CD4"/>
    <w:rsid w:val="001A7379"/>
    <w:rsid w:val="001A7CE1"/>
    <w:rsid w:val="001B6502"/>
    <w:rsid w:val="001D5423"/>
    <w:rsid w:val="001E4C73"/>
    <w:rsid w:val="00201BE2"/>
    <w:rsid w:val="00214903"/>
    <w:rsid w:val="0023755D"/>
    <w:rsid w:val="00242063"/>
    <w:rsid w:val="00252BD6"/>
    <w:rsid w:val="0025363C"/>
    <w:rsid w:val="002D5511"/>
    <w:rsid w:val="002E1D80"/>
    <w:rsid w:val="002F4236"/>
    <w:rsid w:val="00300DE7"/>
    <w:rsid w:val="00322AC5"/>
    <w:rsid w:val="00336A41"/>
    <w:rsid w:val="00336C94"/>
    <w:rsid w:val="00337D03"/>
    <w:rsid w:val="00352203"/>
    <w:rsid w:val="00377A80"/>
    <w:rsid w:val="003A0024"/>
    <w:rsid w:val="003B584F"/>
    <w:rsid w:val="003C1E40"/>
    <w:rsid w:val="00440766"/>
    <w:rsid w:val="00463814"/>
    <w:rsid w:val="004747D7"/>
    <w:rsid w:val="00480485"/>
    <w:rsid w:val="0048489E"/>
    <w:rsid w:val="004871AD"/>
    <w:rsid w:val="004B69AE"/>
    <w:rsid w:val="004C2747"/>
    <w:rsid w:val="004F49FD"/>
    <w:rsid w:val="0050029F"/>
    <w:rsid w:val="0052155B"/>
    <w:rsid w:val="00543DAB"/>
    <w:rsid w:val="00546D2F"/>
    <w:rsid w:val="00550669"/>
    <w:rsid w:val="00570C63"/>
    <w:rsid w:val="00572765"/>
    <w:rsid w:val="0057407A"/>
    <w:rsid w:val="005B013F"/>
    <w:rsid w:val="005B3C49"/>
    <w:rsid w:val="005D61EE"/>
    <w:rsid w:val="005E2B2C"/>
    <w:rsid w:val="005E5D1F"/>
    <w:rsid w:val="00603874"/>
    <w:rsid w:val="006671DF"/>
    <w:rsid w:val="00681BA2"/>
    <w:rsid w:val="006935E6"/>
    <w:rsid w:val="006A0DF9"/>
    <w:rsid w:val="006A179F"/>
    <w:rsid w:val="006B21FE"/>
    <w:rsid w:val="006D3061"/>
    <w:rsid w:val="006D68B2"/>
    <w:rsid w:val="006D6E6E"/>
    <w:rsid w:val="006D7631"/>
    <w:rsid w:val="006E264C"/>
    <w:rsid w:val="006F6DBA"/>
    <w:rsid w:val="006F7E78"/>
    <w:rsid w:val="00706D1D"/>
    <w:rsid w:val="00716C87"/>
    <w:rsid w:val="00735B03"/>
    <w:rsid w:val="00747981"/>
    <w:rsid w:val="00747D17"/>
    <w:rsid w:val="00755810"/>
    <w:rsid w:val="007640CC"/>
    <w:rsid w:val="0078475D"/>
    <w:rsid w:val="007A3092"/>
    <w:rsid w:val="007A6B9D"/>
    <w:rsid w:val="007B58EB"/>
    <w:rsid w:val="007F35BF"/>
    <w:rsid w:val="00801BE8"/>
    <w:rsid w:val="00811ECB"/>
    <w:rsid w:val="0081231E"/>
    <w:rsid w:val="00815E02"/>
    <w:rsid w:val="00822B09"/>
    <w:rsid w:val="00840FC2"/>
    <w:rsid w:val="00892E5F"/>
    <w:rsid w:val="008A0C70"/>
    <w:rsid w:val="008A3BC4"/>
    <w:rsid w:val="008B1BB3"/>
    <w:rsid w:val="008C4387"/>
    <w:rsid w:val="008D15FC"/>
    <w:rsid w:val="008E1958"/>
    <w:rsid w:val="008E2941"/>
    <w:rsid w:val="008E5165"/>
    <w:rsid w:val="008E7E5F"/>
    <w:rsid w:val="008F4A30"/>
    <w:rsid w:val="009057E9"/>
    <w:rsid w:val="00905EEB"/>
    <w:rsid w:val="0090634E"/>
    <w:rsid w:val="00912FD2"/>
    <w:rsid w:val="00933423"/>
    <w:rsid w:val="00944585"/>
    <w:rsid w:val="0096700C"/>
    <w:rsid w:val="00973817"/>
    <w:rsid w:val="009A7D77"/>
    <w:rsid w:val="009B4968"/>
    <w:rsid w:val="009C0796"/>
    <w:rsid w:val="009C0DF2"/>
    <w:rsid w:val="009C6F5F"/>
    <w:rsid w:val="009D0C82"/>
    <w:rsid w:val="009D70EF"/>
    <w:rsid w:val="009F47E3"/>
    <w:rsid w:val="00A10DC2"/>
    <w:rsid w:val="00A31CC1"/>
    <w:rsid w:val="00A323A6"/>
    <w:rsid w:val="00A80C1E"/>
    <w:rsid w:val="00A83AB8"/>
    <w:rsid w:val="00AB3E67"/>
    <w:rsid w:val="00AB7948"/>
    <w:rsid w:val="00AC0E12"/>
    <w:rsid w:val="00AD4B45"/>
    <w:rsid w:val="00B06F11"/>
    <w:rsid w:val="00B233A8"/>
    <w:rsid w:val="00B23FD6"/>
    <w:rsid w:val="00B26E01"/>
    <w:rsid w:val="00B3163E"/>
    <w:rsid w:val="00B35F12"/>
    <w:rsid w:val="00B3772A"/>
    <w:rsid w:val="00B456BA"/>
    <w:rsid w:val="00BA4450"/>
    <w:rsid w:val="00BA4F19"/>
    <w:rsid w:val="00BA7455"/>
    <w:rsid w:val="00BC336E"/>
    <w:rsid w:val="00BF7803"/>
    <w:rsid w:val="00BF7D79"/>
    <w:rsid w:val="00C05659"/>
    <w:rsid w:val="00C2077F"/>
    <w:rsid w:val="00C23CA7"/>
    <w:rsid w:val="00C262B1"/>
    <w:rsid w:val="00C32206"/>
    <w:rsid w:val="00C36D99"/>
    <w:rsid w:val="00C55875"/>
    <w:rsid w:val="00C56A2A"/>
    <w:rsid w:val="00C61B96"/>
    <w:rsid w:val="00C649EE"/>
    <w:rsid w:val="00C64E58"/>
    <w:rsid w:val="00C770C9"/>
    <w:rsid w:val="00C94975"/>
    <w:rsid w:val="00CA04E9"/>
    <w:rsid w:val="00CA0825"/>
    <w:rsid w:val="00CB1BD6"/>
    <w:rsid w:val="00CC0A14"/>
    <w:rsid w:val="00CC5ABB"/>
    <w:rsid w:val="00CD3715"/>
    <w:rsid w:val="00CE2556"/>
    <w:rsid w:val="00CE3E20"/>
    <w:rsid w:val="00CE75DB"/>
    <w:rsid w:val="00D27C0A"/>
    <w:rsid w:val="00D445D9"/>
    <w:rsid w:val="00D517E1"/>
    <w:rsid w:val="00D61928"/>
    <w:rsid w:val="00D627C4"/>
    <w:rsid w:val="00D7409E"/>
    <w:rsid w:val="00D95930"/>
    <w:rsid w:val="00DC747D"/>
    <w:rsid w:val="00DD1EF8"/>
    <w:rsid w:val="00DD4B2C"/>
    <w:rsid w:val="00DD7266"/>
    <w:rsid w:val="00DE29C5"/>
    <w:rsid w:val="00DE34F9"/>
    <w:rsid w:val="00DE6243"/>
    <w:rsid w:val="00E0385A"/>
    <w:rsid w:val="00E21392"/>
    <w:rsid w:val="00E33886"/>
    <w:rsid w:val="00E470C0"/>
    <w:rsid w:val="00E5591E"/>
    <w:rsid w:val="00E8477C"/>
    <w:rsid w:val="00E9067E"/>
    <w:rsid w:val="00E91ECF"/>
    <w:rsid w:val="00E96C80"/>
    <w:rsid w:val="00E96FB2"/>
    <w:rsid w:val="00EA291B"/>
    <w:rsid w:val="00EC3DA3"/>
    <w:rsid w:val="00ED43AA"/>
    <w:rsid w:val="00EE0F7A"/>
    <w:rsid w:val="00EE3E33"/>
    <w:rsid w:val="00EE55AE"/>
    <w:rsid w:val="00EF36B2"/>
    <w:rsid w:val="00F231A7"/>
    <w:rsid w:val="00F3225D"/>
    <w:rsid w:val="00F75035"/>
    <w:rsid w:val="00F8012F"/>
    <w:rsid w:val="00F856EF"/>
    <w:rsid w:val="00FB0D0B"/>
    <w:rsid w:val="00FC6D4C"/>
    <w:rsid w:val="00FD01ED"/>
    <w:rsid w:val="00FD1108"/>
    <w:rsid w:val="00FD7DC2"/>
    <w:rsid w:val="00FE47AA"/>
    <w:rsid w:val="00FF099B"/>
    <w:rsid w:val="00FF3BE8"/>
    <w:rsid w:val="00FF6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19A69C1-7A6C-4B44-962E-91C97F6C2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2063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line="300" w:lineRule="exact"/>
    </w:pPr>
    <w:rPr>
      <w:rFonts w:ascii="Arial" w:hAnsi="Arial"/>
      <w:color w:val="000000"/>
      <w:lang w:val="de-DE" w:eastAsia="de-DE"/>
    </w:rPr>
  </w:style>
  <w:style w:type="paragraph" w:styleId="Heading1">
    <w:name w:val="heading 1"/>
    <w:next w:val="Normal"/>
    <w:qFormat/>
    <w:rsid w:val="00242063"/>
    <w:pPr>
      <w:keepNext/>
      <w:keepLines/>
      <w:widowControl w:val="0"/>
      <w:suppressAutoHyphens/>
      <w:spacing w:line="312" w:lineRule="auto"/>
      <w:outlineLvl w:val="0"/>
    </w:pPr>
    <w:rPr>
      <w:rFonts w:ascii="Arial" w:hAnsi="Arial"/>
      <w:b/>
      <w:color w:val="000000"/>
      <w:sz w:val="28"/>
      <w:lang w:val="de-DE" w:eastAsia="de-DE"/>
    </w:rPr>
  </w:style>
  <w:style w:type="paragraph" w:styleId="Heading2">
    <w:name w:val="heading 2"/>
    <w:basedOn w:val="Normal"/>
    <w:next w:val="Normal"/>
    <w:qFormat/>
    <w:rsid w:val="004747D7"/>
    <w:pPr>
      <w:numPr>
        <w:numId w:val="15"/>
      </w:numPr>
      <w:outlineLvl w:val="1"/>
    </w:pPr>
    <w:rPr>
      <w:b/>
    </w:rPr>
  </w:style>
  <w:style w:type="paragraph" w:styleId="Heading3">
    <w:name w:val="heading 3"/>
    <w:basedOn w:val="Normal"/>
    <w:next w:val="Normal"/>
    <w:qFormat/>
    <w:rsid w:val="00AB3E67"/>
    <w:pPr>
      <w:keepNext/>
      <w:keepLines/>
      <w:numPr>
        <w:numId w:val="16"/>
      </w:numPr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ildFormel">
    <w:name w:val="Bild/Formel"/>
    <w:basedOn w:val="Normal"/>
    <w:next w:val="Normal"/>
    <w:rsid w:val="00E96FB2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4536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</w:tabs>
      <w:spacing w:line="300" w:lineRule="atLeast"/>
    </w:pPr>
  </w:style>
  <w:style w:type="paragraph" w:customStyle="1" w:styleId="Spiegelstrich">
    <w:name w:val="Spiegelstrich"/>
    <w:next w:val="Normal"/>
    <w:qFormat/>
    <w:rsid w:val="00242063"/>
    <w:pPr>
      <w:numPr>
        <w:numId w:val="2"/>
      </w:numPr>
      <w:tabs>
        <w:tab w:val="left" w:pos="720"/>
      </w:tabs>
      <w:spacing w:line="300" w:lineRule="exact"/>
    </w:pPr>
    <w:rPr>
      <w:rFonts w:ascii="Arial" w:hAnsi="Arial"/>
      <w:color w:val="000000"/>
      <w:lang w:val="de-DE" w:eastAsia="de-DE"/>
    </w:rPr>
  </w:style>
  <w:style w:type="paragraph" w:customStyle="1" w:styleId="Bullet">
    <w:name w:val="Bullet"/>
    <w:basedOn w:val="Spiegelstrich"/>
    <w:next w:val="Normal"/>
    <w:qFormat/>
    <w:rsid w:val="009057E9"/>
    <w:pPr>
      <w:numPr>
        <w:numId w:val="3"/>
      </w:numPr>
    </w:pPr>
  </w:style>
  <w:style w:type="paragraph" w:customStyle="1" w:styleId="Aufzhlung">
    <w:name w:val="Aufzählung"/>
    <w:basedOn w:val="Spiegelstrich"/>
    <w:next w:val="Normal"/>
    <w:qFormat/>
    <w:rsid w:val="009057E9"/>
    <w:pPr>
      <w:numPr>
        <w:numId w:val="4"/>
      </w:numPr>
    </w:pPr>
  </w:style>
  <w:style w:type="paragraph" w:styleId="Header">
    <w:name w:val="header"/>
    <w:basedOn w:val="Normal"/>
    <w:link w:val="HeaderChar"/>
    <w:uiPriority w:val="99"/>
    <w:semiHidden/>
    <w:unhideWhenUsed/>
    <w:rsid w:val="006D7631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D7631"/>
    <w:rPr>
      <w:rFonts w:ascii="MetaPlusLF" w:hAnsi="MetaPlusLF"/>
      <w:color w:val="000000"/>
      <w:lang w:val="de-DE" w:eastAsia="de-DE"/>
    </w:rPr>
  </w:style>
  <w:style w:type="paragraph" w:customStyle="1" w:styleId="Kopf-Fuzeilerechts">
    <w:name w:val="Kopf-/Fußzeile rechts"/>
    <w:next w:val="Normal"/>
    <w:rsid w:val="00242063"/>
    <w:pPr>
      <w:tabs>
        <w:tab w:val="right" w:pos="9923"/>
      </w:tabs>
      <w:suppressAutoHyphens/>
      <w:spacing w:line="300" w:lineRule="exact"/>
      <w:ind w:right="-851"/>
    </w:pPr>
    <w:rPr>
      <w:rFonts w:ascii="Arial" w:hAnsi="Arial"/>
      <w:color w:val="000000"/>
      <w:sz w:val="16"/>
      <w:lang w:val="de-DE" w:eastAsia="de-DE"/>
    </w:rPr>
  </w:style>
  <w:style w:type="paragraph" w:styleId="Footer">
    <w:name w:val="footer"/>
    <w:basedOn w:val="Normal"/>
    <w:link w:val="FooterChar"/>
    <w:uiPriority w:val="99"/>
    <w:semiHidden/>
    <w:unhideWhenUsed/>
    <w:rsid w:val="00944585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center" w:pos="4536"/>
        <w:tab w:val="right" w:pos="9072"/>
      </w:tabs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E4C7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4C73"/>
    <w:rPr>
      <w:rFonts w:ascii="Tahoma" w:hAnsi="Tahoma" w:cs="Tahoma"/>
      <w:color w:val="000000"/>
      <w:sz w:val="16"/>
      <w:szCs w:val="16"/>
      <w:lang w:val="de-DE" w:eastAsia="de-DE"/>
    </w:rPr>
  </w:style>
  <w:style w:type="paragraph" w:customStyle="1" w:styleId="Kopf-Fuzeilelinks">
    <w:name w:val="Kopf-/Fußzeile links"/>
    <w:next w:val="Normal"/>
    <w:autoRedefine/>
    <w:rsid w:val="00EE0F7A"/>
    <w:pPr>
      <w:tabs>
        <w:tab w:val="left" w:pos="0"/>
        <w:tab w:val="right" w:pos="9072"/>
      </w:tabs>
      <w:suppressAutoHyphens/>
      <w:spacing w:line="300" w:lineRule="exact"/>
      <w:ind w:left="-851"/>
      <w:jc w:val="right"/>
    </w:pPr>
    <w:rPr>
      <w:rFonts w:ascii="Arial" w:hAnsi="Arial"/>
      <w:color w:val="000000"/>
      <w:sz w:val="16"/>
      <w:lang w:val="de-DE" w:eastAsia="de-DE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944585"/>
    <w:rPr>
      <w:rFonts w:ascii="MetaPlusLF" w:hAnsi="MetaPlusLF"/>
      <w:color w:val="000000"/>
      <w:lang w:val="de-DE" w:eastAsia="de-DE"/>
    </w:rPr>
  </w:style>
  <w:style w:type="paragraph" w:customStyle="1" w:styleId="Tabellentext">
    <w:name w:val="Tabellentext"/>
    <w:basedOn w:val="Normal"/>
    <w:next w:val="Normal"/>
    <w:rsid w:val="00242063"/>
    <w:pPr>
      <w:spacing w:before="40" w:after="80" w:line="240" w:lineRule="exact"/>
      <w:ind w:left="57" w:right="57"/>
    </w:pPr>
    <w:rPr>
      <w:sz w:val="16"/>
    </w:rPr>
  </w:style>
  <w:style w:type="table" w:styleId="TableGrid">
    <w:name w:val="Table Grid"/>
    <w:basedOn w:val="TableNormal"/>
    <w:uiPriority w:val="59"/>
    <w:rsid w:val="00B23FD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ellenkopf">
    <w:name w:val="Tabellenkopf"/>
    <w:basedOn w:val="Tabellentext"/>
    <w:next w:val="Normal"/>
    <w:rsid w:val="00A10DC2"/>
    <w:rPr>
      <w:b/>
    </w:rPr>
  </w:style>
  <w:style w:type="character" w:styleId="PageNumber">
    <w:name w:val="page number"/>
    <w:basedOn w:val="DefaultParagraphFont"/>
    <w:uiPriority w:val="99"/>
    <w:unhideWhenUsed/>
    <w:rsid w:val="00242063"/>
    <w:rPr>
      <w:rFonts w:ascii="Arial" w:hAnsi="Arial"/>
      <w:color w:val="000000"/>
      <w:sz w:val="20"/>
    </w:rPr>
  </w:style>
  <w:style w:type="paragraph" w:customStyle="1" w:styleId="Standardfett">
    <w:name w:val="Standard fett"/>
    <w:basedOn w:val="Normal"/>
    <w:next w:val="Normal"/>
    <w:qFormat/>
    <w:rsid w:val="00A10DC2"/>
    <w:rPr>
      <w:b/>
    </w:rPr>
  </w:style>
  <w:style w:type="paragraph" w:customStyle="1" w:styleId="Standardunterstrichen">
    <w:name w:val="Standard unterstrichen"/>
    <w:basedOn w:val="Normal"/>
    <w:next w:val="Normal"/>
    <w:rsid w:val="00A10DC2"/>
    <w:rPr>
      <w:u w:val="single"/>
    </w:rPr>
  </w:style>
  <w:style w:type="paragraph" w:customStyle="1" w:styleId="Schreiblinie">
    <w:name w:val="Schreiblinie"/>
    <w:basedOn w:val="Normal"/>
    <w:next w:val="Normal"/>
    <w:rsid w:val="00A10DC2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4536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right" w:leader="underscore" w:pos="9072"/>
      </w:tabs>
      <w:spacing w:after="300"/>
    </w:pPr>
  </w:style>
  <w:style w:type="paragraph" w:customStyle="1" w:styleId="InhaltIndex">
    <w:name w:val="Inhalt/Index"/>
    <w:basedOn w:val="Normal"/>
    <w:next w:val="Normal"/>
    <w:rsid w:val="0057407A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4536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left" w:pos="680"/>
        <w:tab w:val="left" w:pos="907"/>
        <w:tab w:val="right" w:leader="underscore" w:pos="9072"/>
      </w:tabs>
    </w:pPr>
  </w:style>
  <w:style w:type="paragraph" w:customStyle="1" w:styleId="Hinweis">
    <w:name w:val="Hinweis"/>
    <w:basedOn w:val="Normal"/>
    <w:next w:val="Normal"/>
    <w:rsid w:val="00336A41"/>
    <w:pPr>
      <w:pBdr>
        <w:top w:val="single" w:sz="24" w:space="0" w:color="D6E8F0"/>
        <w:left w:val="single" w:sz="48" w:space="0" w:color="D6E8F0"/>
        <w:bottom w:val="single" w:sz="48" w:space="3" w:color="D6E8F0"/>
        <w:right w:val="single" w:sz="48" w:space="0" w:color="D6E8F0"/>
      </w:pBdr>
      <w:shd w:val="clear" w:color="auto" w:fill="D6E8F0"/>
      <w:spacing w:line="300" w:lineRule="atLeast"/>
      <w:ind w:left="120" w:right="120"/>
    </w:pPr>
  </w:style>
  <w:style w:type="paragraph" w:customStyle="1" w:styleId="Schreibfeld">
    <w:name w:val="Schreibfeld"/>
    <w:basedOn w:val="Hinweis"/>
    <w:next w:val="Normal"/>
    <w:rsid w:val="00840FC2"/>
    <w:pPr>
      <w:pBdr>
        <w:top w:val="single" w:sz="24" w:space="0" w:color="E6E6E6"/>
        <w:left w:val="single" w:sz="48" w:space="0" w:color="E6E6E6"/>
        <w:bottom w:val="single" w:sz="48" w:space="3" w:color="E6E6E6"/>
        <w:right w:val="single" w:sz="48" w:space="0" w:color="E6E6E6"/>
      </w:pBdr>
      <w:shd w:val="clear" w:color="auto" w:fill="E6E6E6"/>
    </w:pPr>
  </w:style>
  <w:style w:type="paragraph" w:styleId="Caption">
    <w:name w:val="caption"/>
    <w:basedOn w:val="Normal"/>
    <w:next w:val="Normal"/>
    <w:autoRedefine/>
    <w:uiPriority w:val="35"/>
    <w:qFormat/>
    <w:rsid w:val="007A6B9D"/>
    <w:pPr>
      <w:spacing w:before="200" w:line="240" w:lineRule="exact"/>
    </w:pPr>
    <w:rPr>
      <w:bCs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eader" Target="header3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del\Application%20Data\Microsoft\Templates\manual_a4_easy_rp_aria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manual_a4_easy_rp_arial.dot</Template>
  <TotalTime>9</TotalTime>
  <Pages>3</Pages>
  <Words>288</Words>
  <Characters>1585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Lösung zu Aufgabe 4: Erstellen von Prinzipskizzen und Schaltplänen</vt:lpstr>
    </vt:vector>
  </TitlesOfParts>
  <Company>Festo AG &amp; Co. KG</Company>
  <LinksUpToDate>false</LinksUpToDate>
  <CharactersWithSpaces>1870</CharactersWithSpaces>
  <SharedDoc>false</SharedDoc>
  <HLinks>
    <vt:vector size="12" baseType="variant">
      <vt:variant>
        <vt:i4>1179769</vt:i4>
      </vt:variant>
      <vt:variant>
        <vt:i4>3056</vt:i4>
      </vt:variant>
      <vt:variant>
        <vt:i4>1025</vt:i4>
      </vt:variant>
      <vt:variant>
        <vt:i4>1</vt:i4>
      </vt:variant>
      <vt:variant>
        <vt:lpwstr>C:\Documents and Settings\del\My Documents\My ebooks\_in_Arbeit\MecLab 101\Fotos\Stapelmagazin_d0010c[1].jpg</vt:lpwstr>
      </vt:variant>
      <vt:variant>
        <vt:lpwstr/>
      </vt:variant>
      <vt:variant>
        <vt:i4>5243003</vt:i4>
      </vt:variant>
      <vt:variant>
        <vt:i4>4019</vt:i4>
      </vt:variant>
      <vt:variant>
        <vt:i4>1027</vt:i4>
      </vt:variant>
      <vt:variant>
        <vt:i4>1</vt:i4>
      </vt:variant>
      <vt:variant>
        <vt:lpwstr>C:\Documents and Settings\pitt\My Documents\01 pitt\04.Produkte,Prozesse\Desktop\Teachware\Aufgaben\aufgabe 1-3-2.jpg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Lösung zu Aufgabe 4: Erstellen von Prinzipskizzen und Schaltplänen</dc:title>
  <dc:subject>Station Stapelmagazin</dc:subject>
  <dc:creator>R. Pittschellis</dc:creator>
  <cp:keywords/>
  <dc:description/>
  <cp:lastModifiedBy>Kluiters, Wim</cp:lastModifiedBy>
  <cp:revision>5</cp:revision>
  <cp:lastPrinted>2007-12-13T15:02:00Z</cp:lastPrinted>
  <dcterms:created xsi:type="dcterms:W3CDTF">2021-04-01T10:00:00Z</dcterms:created>
  <dcterms:modified xsi:type="dcterms:W3CDTF">2021-04-06T07:42:00Z</dcterms:modified>
  <cp:category>Lösungen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9c86c25f-31f1-46f7-b4f9-3c53b1ed0b07_Enabled">
    <vt:lpwstr>True</vt:lpwstr>
  </property>
  <property fmtid="{D5CDD505-2E9C-101B-9397-08002B2CF9AE}" pid="3" name="MSIP_Label_9c86c25f-31f1-46f7-b4f9-3c53b1ed0b07_SiteId">
    <vt:lpwstr>a1ae89fb-21b9-40bf-9d82-a10ae85a2407</vt:lpwstr>
  </property>
  <property fmtid="{D5CDD505-2E9C-101B-9397-08002B2CF9AE}" pid="4" name="MSIP_Label_9c86c25f-31f1-46f7-b4f9-3c53b1ed0b07_Owner">
    <vt:lpwstr>nl0ksw@festo.net</vt:lpwstr>
  </property>
  <property fmtid="{D5CDD505-2E9C-101B-9397-08002B2CF9AE}" pid="5" name="MSIP_Label_9c86c25f-31f1-46f7-b4f9-3c53b1ed0b07_SetDate">
    <vt:lpwstr>2021-04-01T10:00:05.4350360Z</vt:lpwstr>
  </property>
  <property fmtid="{D5CDD505-2E9C-101B-9397-08002B2CF9AE}" pid="6" name="MSIP_Label_9c86c25f-31f1-46f7-b4f9-3c53b1ed0b07_Name">
    <vt:lpwstr>Internal</vt:lpwstr>
  </property>
  <property fmtid="{D5CDD505-2E9C-101B-9397-08002B2CF9AE}" pid="7" name="MSIP_Label_9c86c25f-31f1-46f7-b4f9-3c53b1ed0b07_Application">
    <vt:lpwstr>Microsoft Azure Information Protection</vt:lpwstr>
  </property>
  <property fmtid="{D5CDD505-2E9C-101B-9397-08002B2CF9AE}" pid="8" name="MSIP_Label_9c86c25f-31f1-46f7-b4f9-3c53b1ed0b07_ActionId">
    <vt:lpwstr>dd590058-548f-42f5-9393-6f3caa7d5028</vt:lpwstr>
  </property>
  <property fmtid="{D5CDD505-2E9C-101B-9397-08002B2CF9AE}" pid="9" name="MSIP_Label_9c86c25f-31f1-46f7-b4f9-3c53b1ed0b07_Extended_MSFT_Method">
    <vt:lpwstr>Automatic</vt:lpwstr>
  </property>
  <property fmtid="{D5CDD505-2E9C-101B-9397-08002B2CF9AE}" pid="10" name="Sensitivity">
    <vt:lpwstr>Internal</vt:lpwstr>
  </property>
</Properties>
</file>