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6879" w:rsidRPr="006B7E99" w:rsidRDefault="00722E04" w:rsidP="00F16879">
      <w:pPr>
        <w:pStyle w:val="Heading1"/>
        <w:rPr>
          <w:lang w:val="nl-NL"/>
        </w:rPr>
      </w:pPr>
      <w:bookmarkStart w:id="0" w:name="_Toc187734675"/>
      <w:bookmarkStart w:id="1" w:name="_Toc189985971"/>
      <w:bookmarkStart w:id="2" w:name="OLE_LINK36"/>
      <w:r w:rsidRPr="006B7E99">
        <w:rPr>
          <w:lang w:val="nl-NL"/>
        </w:rPr>
        <w:t xml:space="preserve">Station </w:t>
      </w:r>
      <w:r w:rsidR="006B7E99" w:rsidRPr="006B7E99">
        <w:rPr>
          <w:lang w:val="nl-NL"/>
        </w:rPr>
        <w:t>T</w:t>
      </w:r>
      <w:r w:rsidR="00F16879" w:rsidRPr="006B7E99">
        <w:rPr>
          <w:lang w:val="nl-NL"/>
        </w:rPr>
        <w:t>ransportband</w:t>
      </w:r>
      <w:bookmarkEnd w:id="0"/>
      <w:bookmarkEnd w:id="1"/>
      <w:bookmarkEnd w:id="2"/>
    </w:p>
    <w:p w:rsidR="00F16879" w:rsidRPr="006B7E99" w:rsidRDefault="00722E04" w:rsidP="00F16879">
      <w:pPr>
        <w:pStyle w:val="Heading1"/>
        <w:rPr>
          <w:b w:val="0"/>
          <w:lang w:val="nl-NL"/>
        </w:rPr>
      </w:pPr>
      <w:bookmarkStart w:id="3" w:name="_Toc187734676"/>
      <w:bookmarkStart w:id="4" w:name="_Toc189985972"/>
      <w:bookmarkStart w:id="5" w:name="OLE_LINK35"/>
      <w:r w:rsidRPr="006B7E99">
        <w:rPr>
          <w:b w:val="0"/>
          <w:lang w:val="nl-NL"/>
        </w:rPr>
        <w:t>Opgave</w:t>
      </w:r>
      <w:r w:rsidR="00F16879" w:rsidRPr="006B7E99">
        <w:rPr>
          <w:b w:val="0"/>
          <w:lang w:val="nl-NL"/>
        </w:rPr>
        <w:t xml:space="preserve"> 5: </w:t>
      </w:r>
      <w:bookmarkEnd w:id="3"/>
      <w:bookmarkEnd w:id="4"/>
      <w:bookmarkEnd w:id="5"/>
      <w:r w:rsidRPr="006B7E99">
        <w:rPr>
          <w:b w:val="0"/>
          <w:lang w:val="nl-NL"/>
        </w:rPr>
        <w:t>aansturen van gelijkstroommotoren</w:t>
      </w:r>
    </w:p>
    <w:p w:rsidR="00F16879" w:rsidRPr="006B7E99" w:rsidRDefault="00F16879" w:rsidP="00F16879">
      <w:pPr>
        <w:rPr>
          <w:lang w:val="nl-NL"/>
        </w:rPr>
      </w:pPr>
    </w:p>
    <w:p w:rsidR="00F16879" w:rsidRPr="006B7E99" w:rsidRDefault="00722E04" w:rsidP="00F16879">
      <w:pPr>
        <w:pStyle w:val="Heading2"/>
        <w:rPr>
          <w:lang w:val="nl-NL"/>
        </w:rPr>
      </w:pPr>
      <w:bookmarkStart w:id="6" w:name="_Hlk68177791"/>
      <w:r w:rsidRPr="006B7E99">
        <w:rPr>
          <w:lang w:val="nl-NL"/>
        </w:rPr>
        <w:t>Leerdoelen</w:t>
      </w:r>
    </w:p>
    <w:p w:rsidR="00F16879" w:rsidRPr="006B7E99" w:rsidRDefault="00722E04" w:rsidP="00F16879">
      <w:pPr>
        <w:rPr>
          <w:lang w:val="nl-NL"/>
        </w:rPr>
      </w:pPr>
      <w:bookmarkStart w:id="7" w:name="OLE_LINK1"/>
      <w:bookmarkStart w:id="8" w:name="OLE_LINK2"/>
      <w:r w:rsidRPr="006B7E99">
        <w:rPr>
          <w:lang w:val="nl-NL"/>
        </w:rPr>
        <w:t>Na deze opgave</w:t>
      </w:r>
    </w:p>
    <w:p w:rsidR="00F16879" w:rsidRPr="006B7E99" w:rsidRDefault="007B5B7D" w:rsidP="00F16879">
      <w:pPr>
        <w:pStyle w:val="Bullet"/>
        <w:numPr>
          <w:ilvl w:val="0"/>
          <w:numId w:val="19"/>
        </w:numPr>
        <w:rPr>
          <w:lang w:val="nl-NL"/>
        </w:rPr>
      </w:pPr>
      <w:r w:rsidRPr="006B7E99">
        <w:rPr>
          <w:lang w:val="nl-NL"/>
        </w:rPr>
        <w:t>k</w:t>
      </w:r>
      <w:r w:rsidR="00722E04" w:rsidRPr="006B7E99">
        <w:rPr>
          <w:lang w:val="nl-NL"/>
        </w:rPr>
        <w:t>en je de werking van gelijkstroommotoren</w:t>
      </w:r>
    </w:p>
    <w:p w:rsidR="00722E04" w:rsidRPr="006B7E99" w:rsidRDefault="007B5B7D" w:rsidP="00F16879">
      <w:pPr>
        <w:pStyle w:val="Bullet"/>
        <w:numPr>
          <w:ilvl w:val="0"/>
          <w:numId w:val="19"/>
        </w:numPr>
        <w:rPr>
          <w:lang w:val="nl-NL"/>
        </w:rPr>
      </w:pPr>
      <w:r w:rsidRPr="006B7E99">
        <w:rPr>
          <w:lang w:val="nl-NL"/>
        </w:rPr>
        <w:t>kan</w:t>
      </w:r>
      <w:r w:rsidR="00722E04" w:rsidRPr="006B7E99">
        <w:rPr>
          <w:lang w:val="nl-NL"/>
        </w:rPr>
        <w:t xml:space="preserve"> ge</w:t>
      </w:r>
      <w:r w:rsidR="00FA1B3A" w:rsidRPr="006B7E99">
        <w:rPr>
          <w:lang w:val="nl-NL"/>
        </w:rPr>
        <w:t xml:space="preserve">lijkstroommotoren toepassen in </w:t>
      </w:r>
      <w:r w:rsidR="00722E04" w:rsidRPr="006B7E99">
        <w:rPr>
          <w:lang w:val="nl-NL"/>
        </w:rPr>
        <w:t xml:space="preserve">een schema. </w:t>
      </w:r>
    </w:p>
    <w:p w:rsidR="00722E04" w:rsidRPr="006B7E99" w:rsidRDefault="007B5B7D" w:rsidP="00722E04">
      <w:pPr>
        <w:pStyle w:val="Bullet"/>
        <w:numPr>
          <w:ilvl w:val="0"/>
          <w:numId w:val="19"/>
        </w:numPr>
        <w:rPr>
          <w:lang w:val="nl-NL"/>
        </w:rPr>
      </w:pPr>
      <w:r w:rsidRPr="006B7E99">
        <w:rPr>
          <w:lang w:val="nl-NL"/>
        </w:rPr>
        <w:t>k</w:t>
      </w:r>
      <w:r w:rsidR="00722E04" w:rsidRPr="006B7E99">
        <w:rPr>
          <w:lang w:val="nl-NL"/>
        </w:rPr>
        <w:t xml:space="preserve">an </w:t>
      </w:r>
      <w:r w:rsidR="00F252EF" w:rsidRPr="006B7E99">
        <w:rPr>
          <w:lang w:val="nl-NL"/>
        </w:rPr>
        <w:t xml:space="preserve">je </w:t>
      </w:r>
      <w:r w:rsidR="00722E04" w:rsidRPr="006B7E99">
        <w:rPr>
          <w:lang w:val="nl-NL"/>
        </w:rPr>
        <w:t>de draairichting van een gelijkstroommotor omdraaien.</w:t>
      </w:r>
    </w:p>
    <w:bookmarkEnd w:id="7"/>
    <w:bookmarkEnd w:id="8"/>
    <w:p w:rsidR="00F16879" w:rsidRPr="006B7E99" w:rsidRDefault="00722E04" w:rsidP="00722E04">
      <w:pPr>
        <w:pStyle w:val="Bullet"/>
        <w:numPr>
          <w:ilvl w:val="0"/>
          <w:numId w:val="19"/>
        </w:numPr>
        <w:rPr>
          <w:lang w:val="nl-NL"/>
        </w:rPr>
      </w:pPr>
      <w:r w:rsidRPr="006B7E99">
        <w:rPr>
          <w:lang w:val="nl-NL"/>
        </w:rPr>
        <w:t xml:space="preserve"> </w:t>
      </w:r>
    </w:p>
    <w:p w:rsidR="00F16879" w:rsidRPr="006B7E99" w:rsidRDefault="00F16879" w:rsidP="00F16879">
      <w:pPr>
        <w:pStyle w:val="Heading2"/>
        <w:rPr>
          <w:lang w:val="nl-NL"/>
        </w:rPr>
      </w:pPr>
      <w:r w:rsidRPr="006B7E99">
        <w:rPr>
          <w:lang w:val="nl-NL"/>
        </w:rPr>
        <w:t>Probl</w:t>
      </w:r>
      <w:r w:rsidR="00722E04" w:rsidRPr="006B7E99">
        <w:rPr>
          <w:lang w:val="nl-NL"/>
        </w:rPr>
        <w:t>e</w:t>
      </w:r>
      <w:r w:rsidRPr="006B7E99">
        <w:rPr>
          <w:lang w:val="nl-NL"/>
        </w:rPr>
        <w:t>emstell</w:t>
      </w:r>
      <w:r w:rsidR="00722E04" w:rsidRPr="006B7E99">
        <w:rPr>
          <w:lang w:val="nl-NL"/>
        </w:rPr>
        <w:t>i</w:t>
      </w:r>
      <w:r w:rsidRPr="006B7E99">
        <w:rPr>
          <w:lang w:val="nl-NL"/>
        </w:rPr>
        <w:t>ng</w:t>
      </w:r>
    </w:p>
    <w:p w:rsidR="00F16879" w:rsidRPr="006B7E99" w:rsidRDefault="00722E04" w:rsidP="00F16879">
      <w:pPr>
        <w:rPr>
          <w:lang w:val="nl-NL"/>
        </w:rPr>
      </w:pPr>
      <w:r w:rsidRPr="006B7E99">
        <w:rPr>
          <w:lang w:val="nl-NL"/>
        </w:rPr>
        <w:t xml:space="preserve">De gelijkstroommotor is een van de belangrijkste aandrijvingen. De </w:t>
      </w:r>
      <w:r w:rsidR="006B7E99" w:rsidRPr="006B7E99">
        <w:rPr>
          <w:lang w:val="nl-NL"/>
        </w:rPr>
        <w:t>gelijkstroommotor</w:t>
      </w:r>
      <w:r w:rsidRPr="006B7E99">
        <w:rPr>
          <w:lang w:val="nl-NL"/>
        </w:rPr>
        <w:t xml:space="preserve"> wordt veel toegepast in consumenten elektronica, huishoudelijke apparaten, speelgoed en industriële machines. In deze opdracht ga je een aansturing voor deze motor ontwerpen.</w:t>
      </w:r>
    </w:p>
    <w:p w:rsidR="00F16879" w:rsidRPr="006B7E99" w:rsidRDefault="00F16879" w:rsidP="00F16879">
      <w:pPr>
        <w:rPr>
          <w:lang w:val="nl-NL"/>
        </w:rPr>
      </w:pPr>
    </w:p>
    <w:p w:rsidR="00F16879" w:rsidRPr="006B7E99" w:rsidRDefault="00722E04" w:rsidP="00F16879">
      <w:pPr>
        <w:pStyle w:val="Heading2"/>
        <w:rPr>
          <w:lang w:val="nl-NL"/>
        </w:rPr>
      </w:pPr>
      <w:r w:rsidRPr="006B7E99">
        <w:rPr>
          <w:lang w:val="nl-NL"/>
        </w:rPr>
        <w:t>Projectopdracht</w:t>
      </w:r>
    </w:p>
    <w:p w:rsidR="00722E04" w:rsidRPr="006B7E99" w:rsidRDefault="00722E04" w:rsidP="00F16879">
      <w:pPr>
        <w:pStyle w:val="Aufzhlung"/>
        <w:numPr>
          <w:ilvl w:val="0"/>
          <w:numId w:val="17"/>
        </w:numPr>
        <w:rPr>
          <w:lang w:val="nl-NL"/>
        </w:rPr>
      </w:pPr>
      <w:r w:rsidRPr="006B7E99">
        <w:rPr>
          <w:lang w:val="nl-NL"/>
        </w:rPr>
        <w:t>Bestudeer het theoriedeel of de helpfile van FluidSIM</w:t>
      </w:r>
      <w:r w:rsidRPr="006B7E99">
        <w:rPr>
          <w:vertAlign w:val="superscript"/>
          <w:lang w:val="nl-NL"/>
        </w:rPr>
        <w:t xml:space="preserve">® </w:t>
      </w:r>
      <w:r w:rsidRPr="006B7E99">
        <w:rPr>
          <w:lang w:val="nl-NL"/>
        </w:rPr>
        <w:t xml:space="preserve">over de </w:t>
      </w:r>
      <w:r w:rsidR="00DF5AE2" w:rsidRPr="006B7E99">
        <w:rPr>
          <w:lang w:val="nl-NL"/>
        </w:rPr>
        <w:t>werking van gelijkstroommotoren.</w:t>
      </w:r>
      <w:r w:rsidRPr="006B7E99">
        <w:rPr>
          <w:lang w:val="nl-NL"/>
        </w:rPr>
        <w:br/>
      </w:r>
      <w:r w:rsidR="00F16879" w:rsidRPr="006B7E99">
        <w:rPr>
          <w:lang w:val="nl-NL"/>
        </w:rPr>
        <w:t>•</w:t>
      </w:r>
      <w:r w:rsidR="00F16879" w:rsidRPr="006B7E99">
        <w:rPr>
          <w:lang w:val="nl-NL"/>
        </w:rPr>
        <w:tab/>
      </w:r>
      <w:r w:rsidRPr="006B7E99">
        <w:rPr>
          <w:lang w:val="nl-NL"/>
        </w:rPr>
        <w:t>Wat moet je doen</w:t>
      </w:r>
      <w:r w:rsidR="00DF5AE2" w:rsidRPr="006B7E99">
        <w:rPr>
          <w:lang w:val="nl-NL"/>
        </w:rPr>
        <w:t xml:space="preserve"> </w:t>
      </w:r>
      <w:r w:rsidRPr="006B7E99">
        <w:rPr>
          <w:lang w:val="nl-NL"/>
        </w:rPr>
        <w:t>om de draairichting om te draaien</w:t>
      </w:r>
      <w:r w:rsidR="00F16879" w:rsidRPr="006B7E99">
        <w:rPr>
          <w:lang w:val="nl-NL"/>
        </w:rPr>
        <w:t>?</w:t>
      </w:r>
      <w:r w:rsidR="00F16879" w:rsidRPr="006B7E99">
        <w:rPr>
          <w:lang w:val="nl-NL"/>
        </w:rPr>
        <w:br/>
        <w:t>•</w:t>
      </w:r>
      <w:r w:rsidR="00F16879" w:rsidRPr="006B7E99">
        <w:rPr>
          <w:lang w:val="nl-NL"/>
        </w:rPr>
        <w:tab/>
      </w:r>
      <w:r w:rsidRPr="006B7E99">
        <w:rPr>
          <w:lang w:val="nl-NL"/>
        </w:rPr>
        <w:t>Kun je ook de dr</w:t>
      </w:r>
      <w:r w:rsidR="00F252EF" w:rsidRPr="006B7E99">
        <w:rPr>
          <w:lang w:val="nl-NL"/>
        </w:rPr>
        <w:t>aair</w:t>
      </w:r>
      <w:r w:rsidRPr="006B7E99">
        <w:rPr>
          <w:lang w:val="nl-NL"/>
        </w:rPr>
        <w:t>ichting van een elektromagneet omdraaien</w:t>
      </w:r>
      <w:r w:rsidR="00DF5AE2" w:rsidRPr="006B7E99">
        <w:rPr>
          <w:lang w:val="nl-NL"/>
        </w:rPr>
        <w:t>?</w:t>
      </w:r>
    </w:p>
    <w:p w:rsidR="00722E04" w:rsidRPr="006B7E99" w:rsidRDefault="00722E04" w:rsidP="00F16879">
      <w:pPr>
        <w:pStyle w:val="Aufzhlung"/>
        <w:numPr>
          <w:ilvl w:val="0"/>
          <w:numId w:val="17"/>
        </w:numPr>
        <w:rPr>
          <w:lang w:val="nl-NL"/>
        </w:rPr>
      </w:pPr>
      <w:r w:rsidRPr="006B7E99">
        <w:rPr>
          <w:lang w:val="nl-NL"/>
        </w:rPr>
        <w:t>Bestudeer het theoriedeel over drukknoppen, schakelaars, maak-, verbreek-, en wisselcontacten. Waarvoor worden deze componenten toegepast?</w:t>
      </w:r>
    </w:p>
    <w:p w:rsidR="00F16879" w:rsidRPr="006B7E99" w:rsidRDefault="00722E04" w:rsidP="00F16879">
      <w:pPr>
        <w:pStyle w:val="Aufzhlung"/>
        <w:numPr>
          <w:ilvl w:val="0"/>
          <w:numId w:val="17"/>
        </w:numPr>
        <w:rPr>
          <w:lang w:val="nl-NL"/>
        </w:rPr>
      </w:pPr>
      <w:r w:rsidRPr="006B7E99">
        <w:rPr>
          <w:lang w:val="nl-NL"/>
        </w:rPr>
        <w:t>Ontwerp een schema in FluidSIM</w:t>
      </w:r>
      <w:r w:rsidRPr="006B7E99">
        <w:rPr>
          <w:vertAlign w:val="superscript"/>
          <w:lang w:val="nl-NL"/>
        </w:rPr>
        <w:t>®</w:t>
      </w:r>
      <w:r w:rsidRPr="006B7E99">
        <w:rPr>
          <w:lang w:val="nl-NL"/>
        </w:rPr>
        <w:t xml:space="preserve"> waarbij de gelijkstroommotor han</w:t>
      </w:r>
      <w:r w:rsidR="00777F80" w:rsidRPr="006B7E99">
        <w:rPr>
          <w:lang w:val="nl-NL"/>
        </w:rPr>
        <w:t>dmatig in- en uitgeschakeld kan</w:t>
      </w:r>
      <w:r w:rsidRPr="006B7E99">
        <w:rPr>
          <w:lang w:val="nl-NL"/>
        </w:rPr>
        <w:t xml:space="preserve"> worden en waarbij (eveneens handmatig) de draairichting omgedraaid </w:t>
      </w:r>
      <w:r w:rsidR="00DF5AE2" w:rsidRPr="006B7E99">
        <w:rPr>
          <w:lang w:val="nl-NL"/>
        </w:rPr>
        <w:t>kan</w:t>
      </w:r>
      <w:r w:rsidRPr="006B7E99">
        <w:rPr>
          <w:lang w:val="nl-NL"/>
        </w:rPr>
        <w:t xml:space="preserve"> worden.</w:t>
      </w:r>
    </w:p>
    <w:p w:rsidR="00DF5AE2" w:rsidRPr="006B7E99" w:rsidRDefault="00DF5AE2" w:rsidP="00DF5AE2">
      <w:pPr>
        <w:pStyle w:val="Aufzhlung"/>
        <w:numPr>
          <w:ilvl w:val="0"/>
          <w:numId w:val="17"/>
        </w:numPr>
        <w:rPr>
          <w:lang w:val="nl-NL"/>
        </w:rPr>
      </w:pPr>
      <w:r w:rsidRPr="006B7E99">
        <w:rPr>
          <w:lang w:val="nl-NL"/>
        </w:rPr>
        <w:t>Bestudeer het theoriegedeelte over relais. Besch</w:t>
      </w:r>
      <w:r w:rsidR="00F252EF" w:rsidRPr="006B7E99">
        <w:rPr>
          <w:lang w:val="nl-NL"/>
        </w:rPr>
        <w:t>r</w:t>
      </w:r>
      <w:r w:rsidRPr="006B7E99">
        <w:rPr>
          <w:lang w:val="nl-NL"/>
        </w:rPr>
        <w:t>ijf de werking en het toepassingsgebied.</w:t>
      </w:r>
    </w:p>
    <w:p w:rsidR="00F16879" w:rsidRPr="006B7E99" w:rsidRDefault="00DF5AE2" w:rsidP="00F16879">
      <w:pPr>
        <w:pStyle w:val="Aufzhlung"/>
        <w:numPr>
          <w:ilvl w:val="0"/>
          <w:numId w:val="17"/>
        </w:numPr>
        <w:rPr>
          <w:lang w:val="nl-NL"/>
        </w:rPr>
      </w:pPr>
      <w:r w:rsidRPr="006B7E99">
        <w:rPr>
          <w:lang w:val="nl-NL"/>
        </w:rPr>
        <w:t>Pas het schema van deelopgave 3 zo aan dat de gelijkstroommotor indirect via een relais in- en uitgeschakeld en de draairichting (eveneens indirect) omgedraaid kan worden.</w:t>
      </w:r>
    </w:p>
    <w:p w:rsidR="00F16879" w:rsidRPr="006B7E99" w:rsidRDefault="00DF5AE2" w:rsidP="00F16879">
      <w:pPr>
        <w:pStyle w:val="Aufzhlung"/>
        <w:numPr>
          <w:ilvl w:val="0"/>
          <w:numId w:val="17"/>
        </w:numPr>
        <w:rPr>
          <w:lang w:val="nl-NL"/>
        </w:rPr>
      </w:pPr>
      <w:r w:rsidRPr="006B7E99">
        <w:rPr>
          <w:lang w:val="nl-NL"/>
        </w:rPr>
        <w:t>Voeg het symb</w:t>
      </w:r>
      <w:r w:rsidR="006E5C1A" w:rsidRPr="006B7E99">
        <w:rPr>
          <w:lang w:val="nl-NL"/>
        </w:rPr>
        <w:t xml:space="preserve">ool van het I/O aansluitpaneel </w:t>
      </w:r>
      <w:r w:rsidRPr="006B7E99">
        <w:rPr>
          <w:lang w:val="nl-NL"/>
        </w:rPr>
        <w:t>aan het schema</w:t>
      </w:r>
      <w:r w:rsidR="006E5C1A" w:rsidRPr="006B7E99">
        <w:rPr>
          <w:lang w:val="nl-NL"/>
        </w:rPr>
        <w:t xml:space="preserve"> toe, </w:t>
      </w:r>
      <w:r w:rsidRPr="006B7E99">
        <w:rPr>
          <w:lang w:val="nl-NL"/>
        </w:rPr>
        <w:t xml:space="preserve">noteer de aanduidingen in de tabel, sluit de PC via de </w:t>
      </w:r>
      <w:proofErr w:type="spellStart"/>
      <w:r w:rsidR="006B7E99" w:rsidRPr="006B7E99">
        <w:rPr>
          <w:lang w:val="nl-NL"/>
        </w:rPr>
        <w:t>EasyPort</w:t>
      </w:r>
      <w:proofErr w:type="spellEnd"/>
      <w:r w:rsidR="006B7E99" w:rsidRPr="006B7E99">
        <w:rPr>
          <w:lang w:val="nl-NL"/>
        </w:rPr>
        <w:t xml:space="preserve"> Mini </w:t>
      </w:r>
      <w:proofErr w:type="spellStart"/>
      <w:r w:rsidR="006B7E99" w:rsidRPr="006B7E99">
        <w:rPr>
          <w:lang w:val="nl-NL"/>
        </w:rPr>
        <w:t>EasyKit</w:t>
      </w:r>
      <w:proofErr w:type="spellEnd"/>
      <w:r w:rsidR="006B7E99">
        <w:rPr>
          <w:lang w:val="nl-NL"/>
        </w:rPr>
        <w:t xml:space="preserve"> </w:t>
      </w:r>
      <w:r w:rsidRPr="006B7E99">
        <w:rPr>
          <w:lang w:val="nl-NL"/>
        </w:rPr>
        <w:t>aan op het sta</w:t>
      </w:r>
      <w:r w:rsidR="00980B41" w:rsidRPr="006B7E99">
        <w:rPr>
          <w:lang w:val="nl-NL"/>
        </w:rPr>
        <w:t>t</w:t>
      </w:r>
      <w:r w:rsidRPr="006B7E99">
        <w:rPr>
          <w:lang w:val="nl-NL"/>
        </w:rPr>
        <w:t xml:space="preserve">ion </w:t>
      </w:r>
      <w:r w:rsidR="00DD14DE">
        <w:rPr>
          <w:lang w:val="nl-NL"/>
        </w:rPr>
        <w:t>T</w:t>
      </w:r>
      <w:r w:rsidRPr="006B7E99">
        <w:rPr>
          <w:lang w:val="nl-NL"/>
        </w:rPr>
        <w:t>ransportband. Test je programma op het station.</w:t>
      </w:r>
    </w:p>
    <w:p w:rsidR="00F16879" w:rsidRPr="006B7E99" w:rsidRDefault="00F16879" w:rsidP="00F16879">
      <w:pPr>
        <w:rPr>
          <w:lang w:val="nl-NL"/>
        </w:rPr>
      </w:pPr>
    </w:p>
    <w:p w:rsidR="00F16879" w:rsidRPr="006B7E99" w:rsidRDefault="00DF5AE2" w:rsidP="00F16879">
      <w:pPr>
        <w:pStyle w:val="Heading2"/>
        <w:rPr>
          <w:lang w:val="nl-NL"/>
        </w:rPr>
      </w:pPr>
      <w:r w:rsidRPr="006B7E99">
        <w:rPr>
          <w:lang w:val="nl-NL"/>
        </w:rPr>
        <w:t>Hulpmiddelen</w:t>
      </w:r>
    </w:p>
    <w:p w:rsidR="00F16879" w:rsidRPr="006B7E99" w:rsidRDefault="00DF5AE2" w:rsidP="00F16879">
      <w:pPr>
        <w:pStyle w:val="Bullet"/>
        <w:numPr>
          <w:ilvl w:val="0"/>
          <w:numId w:val="19"/>
        </w:numPr>
        <w:rPr>
          <w:lang w:val="nl-NL"/>
        </w:rPr>
      </w:pPr>
      <w:r w:rsidRPr="006B7E99">
        <w:rPr>
          <w:lang w:val="nl-NL"/>
        </w:rPr>
        <w:t>Theoriedeel</w:t>
      </w:r>
      <w:r w:rsidR="006E5C1A" w:rsidRPr="006B7E99">
        <w:rPr>
          <w:lang w:val="nl-NL"/>
        </w:rPr>
        <w:t xml:space="preserve"> (B)</w:t>
      </w:r>
    </w:p>
    <w:p w:rsidR="00F16879" w:rsidRPr="006B7E99" w:rsidRDefault="00F16879" w:rsidP="00F16879">
      <w:pPr>
        <w:pStyle w:val="Bullet"/>
        <w:numPr>
          <w:ilvl w:val="0"/>
          <w:numId w:val="19"/>
        </w:numPr>
        <w:rPr>
          <w:lang w:val="nl-NL"/>
        </w:rPr>
      </w:pPr>
      <w:r w:rsidRPr="006B7E99">
        <w:rPr>
          <w:lang w:val="nl-NL"/>
        </w:rPr>
        <w:t>FluidSIM</w:t>
      </w:r>
      <w:r w:rsidRPr="006B7E99">
        <w:rPr>
          <w:vertAlign w:val="superscript"/>
          <w:lang w:val="nl-NL"/>
        </w:rPr>
        <w:t>®</w:t>
      </w:r>
      <w:r w:rsidRPr="006B7E99">
        <w:rPr>
          <w:lang w:val="nl-NL"/>
        </w:rPr>
        <w:t xml:space="preserve"> </w:t>
      </w:r>
      <w:bookmarkStart w:id="9" w:name="_Hlk68595589"/>
      <w:r w:rsidR="00DD14DE">
        <w:rPr>
          <w:lang w:val="nl-NL"/>
        </w:rPr>
        <w:t>hulpbestanden</w:t>
      </w:r>
      <w:bookmarkEnd w:id="9"/>
    </w:p>
    <w:p w:rsidR="00F16879" w:rsidRPr="006B7E99" w:rsidRDefault="00F16879" w:rsidP="00F16879">
      <w:pPr>
        <w:pStyle w:val="Bullet"/>
        <w:numPr>
          <w:ilvl w:val="0"/>
          <w:numId w:val="19"/>
        </w:numPr>
        <w:rPr>
          <w:lang w:val="nl-NL"/>
        </w:rPr>
      </w:pPr>
      <w:r w:rsidRPr="006B7E99">
        <w:rPr>
          <w:lang w:val="nl-NL"/>
        </w:rPr>
        <w:t xml:space="preserve">Station </w:t>
      </w:r>
      <w:r w:rsidR="00A44A16">
        <w:rPr>
          <w:lang w:val="nl-NL"/>
        </w:rPr>
        <w:t>T</w:t>
      </w:r>
      <w:r w:rsidRPr="006B7E99">
        <w:rPr>
          <w:lang w:val="nl-NL"/>
        </w:rPr>
        <w:t>ransportband</w:t>
      </w:r>
    </w:p>
    <w:bookmarkEnd w:id="6"/>
    <w:p w:rsidR="00F16879" w:rsidRPr="006B7E99" w:rsidRDefault="00F16879" w:rsidP="00F16879">
      <w:pPr>
        <w:rPr>
          <w:lang w:val="nl-NL"/>
        </w:rPr>
      </w:pPr>
    </w:p>
    <w:p w:rsidR="00F16879" w:rsidRPr="006B7E99" w:rsidRDefault="00F16879" w:rsidP="00F16879">
      <w:pPr>
        <w:rPr>
          <w:lang w:val="nl-NL"/>
        </w:rPr>
      </w:pPr>
    </w:p>
    <w:p w:rsidR="00F16879" w:rsidRPr="006B7E99" w:rsidRDefault="00DF5AE2" w:rsidP="00F16879">
      <w:pPr>
        <w:pStyle w:val="Schreibfeld"/>
        <w:pageBreakBefore/>
        <w:rPr>
          <w:lang w:val="nl-NL"/>
        </w:rPr>
      </w:pPr>
      <w:r w:rsidRPr="006B7E99">
        <w:rPr>
          <w:lang w:val="nl-NL"/>
        </w:rPr>
        <w:lastRenderedPageBreak/>
        <w:t>Naam</w:t>
      </w:r>
      <w:r w:rsidR="00F16879" w:rsidRPr="006B7E99">
        <w:rPr>
          <w:lang w:val="nl-NL"/>
        </w:rPr>
        <w:t>:</w:t>
      </w:r>
      <w:r w:rsidR="00F16879" w:rsidRPr="006B7E99">
        <w:rPr>
          <w:lang w:val="nl-NL"/>
        </w:rPr>
        <w:tab/>
      </w:r>
      <w:r w:rsidR="00F16879" w:rsidRPr="006B7E99">
        <w:rPr>
          <w:lang w:val="nl-NL"/>
        </w:rPr>
        <w:tab/>
      </w:r>
      <w:r w:rsidR="00F16879" w:rsidRPr="006B7E99">
        <w:rPr>
          <w:lang w:val="nl-NL"/>
        </w:rPr>
        <w:tab/>
      </w:r>
      <w:r w:rsidR="00F16879" w:rsidRPr="006B7E99">
        <w:rPr>
          <w:lang w:val="nl-NL"/>
        </w:rPr>
        <w:tab/>
      </w:r>
      <w:r w:rsidR="00F16879" w:rsidRPr="006B7E99">
        <w:rPr>
          <w:lang w:val="nl-NL"/>
        </w:rPr>
        <w:tab/>
      </w:r>
      <w:r w:rsidR="00F16879" w:rsidRPr="006B7E99">
        <w:rPr>
          <w:lang w:val="nl-NL"/>
        </w:rPr>
        <w:tab/>
      </w:r>
      <w:r w:rsidR="00F16879" w:rsidRPr="006B7E99">
        <w:rPr>
          <w:lang w:val="nl-NL"/>
        </w:rPr>
        <w:tab/>
      </w:r>
      <w:r w:rsidRPr="006B7E99">
        <w:rPr>
          <w:lang w:val="nl-NL"/>
        </w:rPr>
        <w:t>Klas</w:t>
      </w:r>
      <w:r w:rsidR="00F16879" w:rsidRPr="006B7E99">
        <w:rPr>
          <w:lang w:val="nl-NL"/>
        </w:rPr>
        <w:t>:</w:t>
      </w:r>
      <w:r w:rsidR="00F16879" w:rsidRPr="006B7E99">
        <w:rPr>
          <w:lang w:val="nl-NL"/>
        </w:rPr>
        <w:tab/>
      </w:r>
      <w:r w:rsidR="00F16879" w:rsidRPr="006B7E99">
        <w:rPr>
          <w:lang w:val="nl-NL"/>
        </w:rPr>
        <w:tab/>
      </w:r>
      <w:r w:rsidR="00F16879" w:rsidRPr="006B7E99">
        <w:rPr>
          <w:lang w:val="nl-NL"/>
        </w:rPr>
        <w:tab/>
        <w:t>Datum:</w:t>
      </w:r>
    </w:p>
    <w:p w:rsidR="00F16879" w:rsidRPr="006B7E99" w:rsidRDefault="00F16879" w:rsidP="00F16879">
      <w:pPr>
        <w:rPr>
          <w:lang w:val="nl-NL"/>
        </w:rPr>
      </w:pPr>
    </w:p>
    <w:p w:rsidR="00F16879" w:rsidRPr="006B7E99" w:rsidRDefault="00DF5AE2" w:rsidP="00F16879">
      <w:pPr>
        <w:pStyle w:val="Aufzhlung"/>
        <w:numPr>
          <w:ilvl w:val="0"/>
          <w:numId w:val="25"/>
        </w:numPr>
        <w:rPr>
          <w:lang w:val="nl-NL"/>
        </w:rPr>
      </w:pPr>
      <w:r w:rsidRPr="006B7E99">
        <w:rPr>
          <w:lang w:val="nl-NL"/>
        </w:rPr>
        <w:t>Bestudeer het theoriedeel of de helpfile van FluidSIM</w:t>
      </w:r>
      <w:r w:rsidRPr="006B7E99">
        <w:rPr>
          <w:vertAlign w:val="superscript"/>
          <w:lang w:val="nl-NL"/>
        </w:rPr>
        <w:t xml:space="preserve">® </w:t>
      </w:r>
      <w:r w:rsidRPr="006B7E99">
        <w:rPr>
          <w:lang w:val="nl-NL"/>
        </w:rPr>
        <w:t>over de werking van gelijkstroommotoren.</w:t>
      </w:r>
      <w:r w:rsidRPr="006B7E99">
        <w:rPr>
          <w:lang w:val="nl-NL"/>
        </w:rPr>
        <w:br/>
      </w:r>
    </w:p>
    <w:p w:rsidR="00F16879" w:rsidRPr="006B7E99" w:rsidRDefault="00F16879" w:rsidP="00F16879">
      <w:pPr>
        <w:rPr>
          <w:lang w:val="nl-NL"/>
        </w:rPr>
      </w:pPr>
    </w:p>
    <w:p w:rsidR="00F16879" w:rsidRPr="006B7E99" w:rsidRDefault="00DF5AE2" w:rsidP="00F16879">
      <w:pPr>
        <w:rPr>
          <w:lang w:val="nl-NL"/>
        </w:rPr>
      </w:pPr>
      <w:r w:rsidRPr="006B7E99">
        <w:rPr>
          <w:lang w:val="nl-NL"/>
        </w:rPr>
        <w:t>Wat moet je doen om de draairichting om te draaien?</w:t>
      </w:r>
      <w:r w:rsidRPr="006B7E99">
        <w:rPr>
          <w:lang w:val="nl-NL"/>
        </w:rPr>
        <w:br/>
      </w:r>
    </w:p>
    <w:p w:rsidR="00F16879" w:rsidRPr="006B7E99" w:rsidRDefault="00F16879" w:rsidP="00F16879">
      <w:pPr>
        <w:pStyle w:val="Schreiblinie"/>
        <w:rPr>
          <w:lang w:val="nl-NL"/>
        </w:rPr>
      </w:pPr>
      <w:r w:rsidRPr="006B7E99">
        <w:rPr>
          <w:lang w:val="nl-NL"/>
        </w:rPr>
        <w:tab/>
      </w:r>
    </w:p>
    <w:p w:rsidR="00F16879" w:rsidRPr="006B7E99" w:rsidRDefault="00F16879" w:rsidP="00F16879">
      <w:pPr>
        <w:pStyle w:val="Schreiblinie"/>
        <w:rPr>
          <w:lang w:val="nl-NL"/>
        </w:rPr>
      </w:pPr>
      <w:r w:rsidRPr="006B7E99">
        <w:rPr>
          <w:lang w:val="nl-NL"/>
        </w:rPr>
        <w:tab/>
      </w:r>
    </w:p>
    <w:p w:rsidR="00F16879" w:rsidRPr="006B7E99" w:rsidRDefault="00F16879" w:rsidP="00F16879">
      <w:pPr>
        <w:pStyle w:val="Schreiblinie"/>
        <w:rPr>
          <w:lang w:val="nl-NL"/>
        </w:rPr>
      </w:pPr>
      <w:r w:rsidRPr="006B7E99">
        <w:rPr>
          <w:lang w:val="nl-NL"/>
        </w:rPr>
        <w:tab/>
      </w:r>
    </w:p>
    <w:p w:rsidR="00F16879" w:rsidRPr="006B7E99" w:rsidRDefault="00777F80" w:rsidP="00F16879">
      <w:pPr>
        <w:rPr>
          <w:lang w:val="nl-NL"/>
        </w:rPr>
      </w:pPr>
      <w:r w:rsidRPr="006B7E99">
        <w:rPr>
          <w:lang w:val="nl-NL"/>
        </w:rPr>
        <w:t xml:space="preserve">Kun je ook de </w:t>
      </w:r>
      <w:r w:rsidR="00DF5AE2" w:rsidRPr="006B7E99">
        <w:rPr>
          <w:lang w:val="nl-NL"/>
        </w:rPr>
        <w:t>richting van een elektromagneet omdraaien?</w:t>
      </w:r>
    </w:p>
    <w:p w:rsidR="00F16879" w:rsidRPr="006B7E99" w:rsidRDefault="00F16879" w:rsidP="00F16879">
      <w:pPr>
        <w:pStyle w:val="Schreiblinie"/>
        <w:rPr>
          <w:lang w:val="nl-NL"/>
        </w:rPr>
      </w:pPr>
      <w:r w:rsidRPr="006B7E99">
        <w:rPr>
          <w:lang w:val="nl-NL"/>
        </w:rPr>
        <w:tab/>
      </w:r>
    </w:p>
    <w:p w:rsidR="00F16879" w:rsidRPr="006B7E99" w:rsidRDefault="00F16879" w:rsidP="00F16879">
      <w:pPr>
        <w:pStyle w:val="Schreiblinie"/>
        <w:rPr>
          <w:lang w:val="nl-NL"/>
        </w:rPr>
      </w:pPr>
      <w:r w:rsidRPr="006B7E99">
        <w:rPr>
          <w:lang w:val="nl-NL"/>
        </w:rPr>
        <w:tab/>
      </w:r>
    </w:p>
    <w:p w:rsidR="00F16879" w:rsidRPr="006B7E99" w:rsidRDefault="00F16879" w:rsidP="00F16879">
      <w:pPr>
        <w:pStyle w:val="Schreiblinie"/>
        <w:rPr>
          <w:lang w:val="nl-NL"/>
        </w:rPr>
      </w:pPr>
      <w:r w:rsidRPr="006B7E99">
        <w:rPr>
          <w:lang w:val="nl-NL"/>
        </w:rPr>
        <w:tab/>
      </w:r>
    </w:p>
    <w:p w:rsidR="00F16879" w:rsidRPr="006B7E99" w:rsidRDefault="00F16879" w:rsidP="00F16879">
      <w:pPr>
        <w:rPr>
          <w:lang w:val="nl-NL"/>
        </w:rPr>
      </w:pPr>
    </w:p>
    <w:p w:rsidR="00F16879" w:rsidRPr="006B7E99" w:rsidRDefault="00DF5AE2" w:rsidP="00787D97">
      <w:pPr>
        <w:pStyle w:val="Aufzhlung"/>
        <w:numPr>
          <w:ilvl w:val="0"/>
          <w:numId w:val="17"/>
        </w:numPr>
        <w:rPr>
          <w:lang w:val="nl-NL"/>
        </w:rPr>
      </w:pPr>
      <w:r w:rsidRPr="006B7E99">
        <w:rPr>
          <w:lang w:val="nl-NL"/>
        </w:rPr>
        <w:t xml:space="preserve">Bestudeer het theoriedeel over drukknoppen, schakelaars, maak-, verbreek-, en wisselcontacten. </w:t>
      </w:r>
      <w:r w:rsidR="00787D97" w:rsidRPr="006B7E99">
        <w:rPr>
          <w:lang w:val="nl-NL"/>
        </w:rPr>
        <w:t xml:space="preserve">Noteer de juiste benaming en werking in de tabel. </w:t>
      </w:r>
    </w:p>
    <w:p w:rsidR="00787D97" w:rsidRPr="006B7E99" w:rsidRDefault="00787D97" w:rsidP="00787D97">
      <w:pPr>
        <w:rPr>
          <w:lang w:val="nl-N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3402"/>
        <w:gridCol w:w="3402"/>
      </w:tblGrid>
      <w:tr w:rsidR="00F16879" w:rsidRPr="006B7E99">
        <w:tc>
          <w:tcPr>
            <w:tcW w:w="2268" w:type="dxa"/>
            <w:tcBorders>
              <w:top w:val="nil"/>
              <w:bottom w:val="single" w:sz="24" w:space="0" w:color="000000"/>
            </w:tcBorders>
            <w:shd w:val="clear" w:color="auto" w:fill="D6E8F0"/>
            <w:vAlign w:val="center"/>
          </w:tcPr>
          <w:p w:rsidR="00F16879" w:rsidRPr="006B7E99" w:rsidRDefault="00F16879" w:rsidP="009C44A5">
            <w:pPr>
              <w:pStyle w:val="Tabellenkopf"/>
              <w:rPr>
                <w:lang w:val="nl-NL"/>
              </w:rPr>
            </w:pPr>
            <w:r w:rsidRPr="006B7E99">
              <w:rPr>
                <w:lang w:val="nl-NL"/>
              </w:rPr>
              <w:t>Symb</w:t>
            </w:r>
            <w:r w:rsidR="00DF5AE2" w:rsidRPr="006B7E99">
              <w:rPr>
                <w:lang w:val="nl-NL"/>
              </w:rPr>
              <w:t>o</w:t>
            </w:r>
            <w:r w:rsidRPr="006B7E99">
              <w:rPr>
                <w:lang w:val="nl-NL"/>
              </w:rPr>
              <w:t>ol</w:t>
            </w:r>
          </w:p>
        </w:tc>
        <w:tc>
          <w:tcPr>
            <w:tcW w:w="3402" w:type="dxa"/>
            <w:tcBorders>
              <w:top w:val="nil"/>
              <w:bottom w:val="single" w:sz="24" w:space="0" w:color="000000"/>
            </w:tcBorders>
            <w:shd w:val="clear" w:color="auto" w:fill="D6E8F0"/>
          </w:tcPr>
          <w:p w:rsidR="00F16879" w:rsidRPr="006B7E99" w:rsidRDefault="00DF5AE2" w:rsidP="009C44A5">
            <w:pPr>
              <w:pStyle w:val="Tabellenkopf"/>
              <w:rPr>
                <w:lang w:val="nl-NL"/>
              </w:rPr>
            </w:pPr>
            <w:r w:rsidRPr="006B7E99">
              <w:rPr>
                <w:lang w:val="nl-NL"/>
              </w:rPr>
              <w:t>Benaming</w:t>
            </w:r>
          </w:p>
        </w:tc>
        <w:tc>
          <w:tcPr>
            <w:tcW w:w="3402" w:type="dxa"/>
            <w:tcBorders>
              <w:top w:val="nil"/>
              <w:bottom w:val="single" w:sz="24" w:space="0" w:color="000000"/>
            </w:tcBorders>
            <w:shd w:val="clear" w:color="auto" w:fill="D6E8F0"/>
            <w:vAlign w:val="center"/>
          </w:tcPr>
          <w:p w:rsidR="00F16879" w:rsidRPr="006B7E99" w:rsidRDefault="00DF5AE2" w:rsidP="009C44A5">
            <w:pPr>
              <w:pStyle w:val="Tabellenkopf"/>
              <w:rPr>
                <w:lang w:val="nl-NL"/>
              </w:rPr>
            </w:pPr>
            <w:r w:rsidRPr="006B7E99">
              <w:rPr>
                <w:lang w:val="nl-NL"/>
              </w:rPr>
              <w:t>Werking</w:t>
            </w:r>
          </w:p>
        </w:tc>
      </w:tr>
      <w:tr w:rsidR="00F16879" w:rsidRPr="006B7E99">
        <w:tc>
          <w:tcPr>
            <w:tcW w:w="2268" w:type="dxa"/>
            <w:tcBorders>
              <w:top w:val="single" w:sz="24" w:space="0" w:color="000000"/>
            </w:tcBorders>
          </w:tcPr>
          <w:p w:rsidR="00F16879" w:rsidRPr="006B7E99" w:rsidRDefault="00C03068" w:rsidP="009C44A5">
            <w:pPr>
              <w:pStyle w:val="BildFormel"/>
              <w:jc w:val="center"/>
              <w:rPr>
                <w:lang w:val="nl-NL"/>
              </w:rPr>
            </w:pPr>
            <w:r>
              <w:rPr>
                <w:lang w:val="nl-NL"/>
              </w:rPr>
              <w:pict>
                <v:shape id="_x0000_i1027" type="#_x0000_t75" style="width:29.4pt;height:44.95pt">
                  <v:imagedata r:id="rId7" o:title=""/>
                </v:shape>
              </w:pict>
            </w:r>
          </w:p>
        </w:tc>
        <w:tc>
          <w:tcPr>
            <w:tcW w:w="3402" w:type="dxa"/>
            <w:tcBorders>
              <w:top w:val="single" w:sz="24" w:space="0" w:color="000000"/>
            </w:tcBorders>
            <w:shd w:val="clear" w:color="auto" w:fill="E6E6E6"/>
          </w:tcPr>
          <w:p w:rsidR="00F16879" w:rsidRPr="006B7E99" w:rsidRDefault="00F16879" w:rsidP="009C44A5">
            <w:pPr>
              <w:pStyle w:val="Tabellentext"/>
              <w:rPr>
                <w:lang w:val="nl-NL"/>
              </w:rPr>
            </w:pPr>
          </w:p>
        </w:tc>
        <w:tc>
          <w:tcPr>
            <w:tcW w:w="3402" w:type="dxa"/>
            <w:tcBorders>
              <w:top w:val="single" w:sz="24" w:space="0" w:color="000000"/>
            </w:tcBorders>
            <w:shd w:val="clear" w:color="auto" w:fill="E6E6E6"/>
          </w:tcPr>
          <w:p w:rsidR="00F16879" w:rsidRPr="006B7E99" w:rsidRDefault="00F16879" w:rsidP="009C44A5">
            <w:pPr>
              <w:pStyle w:val="Tabellentext"/>
              <w:rPr>
                <w:lang w:val="nl-NL"/>
              </w:rPr>
            </w:pPr>
          </w:p>
        </w:tc>
      </w:tr>
      <w:tr w:rsidR="00F16879" w:rsidRPr="006B7E99">
        <w:tc>
          <w:tcPr>
            <w:tcW w:w="2268" w:type="dxa"/>
          </w:tcPr>
          <w:p w:rsidR="00F16879" w:rsidRPr="006B7E99" w:rsidRDefault="00C03068" w:rsidP="009C44A5">
            <w:pPr>
              <w:pStyle w:val="BildFormel"/>
              <w:jc w:val="center"/>
              <w:rPr>
                <w:lang w:val="nl-NL"/>
              </w:rPr>
            </w:pPr>
            <w:r>
              <w:rPr>
                <w:lang w:val="nl-NL"/>
              </w:rPr>
              <w:pict>
                <v:shape id="_x0000_i1028" type="#_x0000_t75" style="width:31.1pt;height:44.95pt">
                  <v:imagedata r:id="rId8" o:title=""/>
                </v:shape>
              </w:pict>
            </w:r>
          </w:p>
        </w:tc>
        <w:tc>
          <w:tcPr>
            <w:tcW w:w="3402" w:type="dxa"/>
            <w:shd w:val="clear" w:color="auto" w:fill="E6E6E6"/>
          </w:tcPr>
          <w:p w:rsidR="00F16879" w:rsidRPr="006B7E99" w:rsidRDefault="00F16879" w:rsidP="009C44A5">
            <w:pPr>
              <w:pStyle w:val="Tabellentext"/>
              <w:rPr>
                <w:lang w:val="nl-NL"/>
              </w:rPr>
            </w:pPr>
          </w:p>
        </w:tc>
        <w:tc>
          <w:tcPr>
            <w:tcW w:w="3402" w:type="dxa"/>
            <w:shd w:val="clear" w:color="auto" w:fill="E6E6E6"/>
          </w:tcPr>
          <w:p w:rsidR="00F16879" w:rsidRPr="006B7E99" w:rsidRDefault="00F16879" w:rsidP="009C44A5">
            <w:pPr>
              <w:pStyle w:val="Tabellentext"/>
              <w:rPr>
                <w:lang w:val="nl-NL"/>
              </w:rPr>
            </w:pPr>
          </w:p>
        </w:tc>
      </w:tr>
      <w:tr w:rsidR="00F16879" w:rsidRPr="006B7E99">
        <w:tc>
          <w:tcPr>
            <w:tcW w:w="2268" w:type="dxa"/>
            <w:tcBorders>
              <w:bottom w:val="single" w:sz="4" w:space="0" w:color="000000"/>
            </w:tcBorders>
          </w:tcPr>
          <w:p w:rsidR="00F16879" w:rsidRPr="006B7E99" w:rsidRDefault="00C03068" w:rsidP="009C44A5">
            <w:pPr>
              <w:pStyle w:val="BildFormel"/>
              <w:jc w:val="center"/>
              <w:rPr>
                <w:lang w:val="nl-NL"/>
              </w:rPr>
            </w:pPr>
            <w:r>
              <w:rPr>
                <w:lang w:val="nl-NL"/>
              </w:rPr>
              <w:pict>
                <v:shape id="_x0000_i1029" type="#_x0000_t75" style="width:29.4pt;height:44.95pt">
                  <v:imagedata r:id="rId9" o:title=""/>
                </v:shape>
              </w:pic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shd w:val="clear" w:color="auto" w:fill="E6E6E6"/>
          </w:tcPr>
          <w:p w:rsidR="00F16879" w:rsidRPr="006B7E99" w:rsidRDefault="00F16879" w:rsidP="009C44A5">
            <w:pPr>
              <w:pStyle w:val="Tabellentext"/>
              <w:rPr>
                <w:lang w:val="nl-NL"/>
              </w:rPr>
            </w:pPr>
          </w:p>
        </w:tc>
        <w:tc>
          <w:tcPr>
            <w:tcW w:w="3402" w:type="dxa"/>
            <w:tcBorders>
              <w:bottom w:val="single" w:sz="4" w:space="0" w:color="000000"/>
            </w:tcBorders>
            <w:shd w:val="clear" w:color="auto" w:fill="E6E6E6"/>
          </w:tcPr>
          <w:p w:rsidR="00F16879" w:rsidRPr="006B7E99" w:rsidRDefault="00F16879" w:rsidP="009C44A5">
            <w:pPr>
              <w:pStyle w:val="Tabellentext"/>
              <w:rPr>
                <w:lang w:val="nl-NL"/>
              </w:rPr>
            </w:pPr>
          </w:p>
        </w:tc>
      </w:tr>
      <w:tr w:rsidR="00F16879" w:rsidRPr="006B7E99">
        <w:tc>
          <w:tcPr>
            <w:tcW w:w="2268" w:type="dxa"/>
            <w:tcBorders>
              <w:bottom w:val="single" w:sz="4" w:space="0" w:color="000000"/>
            </w:tcBorders>
          </w:tcPr>
          <w:p w:rsidR="00F16879" w:rsidRPr="006B7E99" w:rsidRDefault="00C03068" w:rsidP="009C44A5">
            <w:pPr>
              <w:pStyle w:val="BildFormel"/>
              <w:jc w:val="center"/>
              <w:rPr>
                <w:lang w:val="nl-NL"/>
              </w:rPr>
            </w:pPr>
            <w:r>
              <w:rPr>
                <w:lang w:val="nl-NL"/>
              </w:rPr>
              <w:pict>
                <v:shape id="_x0000_i1030" type="#_x0000_t75" style="width:29.4pt;height:44.95pt">
                  <v:imagedata r:id="rId10" o:title=""/>
                </v:shape>
              </w:pic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shd w:val="clear" w:color="auto" w:fill="E6E6E6"/>
          </w:tcPr>
          <w:p w:rsidR="00F16879" w:rsidRPr="006B7E99" w:rsidRDefault="00F16879" w:rsidP="009C44A5">
            <w:pPr>
              <w:pStyle w:val="Tabellentext"/>
              <w:rPr>
                <w:lang w:val="nl-NL"/>
              </w:rPr>
            </w:pPr>
          </w:p>
        </w:tc>
        <w:tc>
          <w:tcPr>
            <w:tcW w:w="3402" w:type="dxa"/>
            <w:tcBorders>
              <w:bottom w:val="single" w:sz="4" w:space="0" w:color="000000"/>
            </w:tcBorders>
            <w:shd w:val="clear" w:color="auto" w:fill="E6E6E6"/>
          </w:tcPr>
          <w:p w:rsidR="00F16879" w:rsidRPr="006B7E99" w:rsidRDefault="00F16879" w:rsidP="009C44A5">
            <w:pPr>
              <w:pStyle w:val="Tabellentext"/>
              <w:rPr>
                <w:lang w:val="nl-NL"/>
              </w:rPr>
            </w:pPr>
          </w:p>
        </w:tc>
      </w:tr>
      <w:tr w:rsidR="00F16879" w:rsidRPr="006B7E99">
        <w:tc>
          <w:tcPr>
            <w:tcW w:w="2268" w:type="dxa"/>
            <w:tcBorders>
              <w:bottom w:val="single" w:sz="4" w:space="0" w:color="000000"/>
            </w:tcBorders>
          </w:tcPr>
          <w:p w:rsidR="00F16879" w:rsidRPr="006B7E99" w:rsidRDefault="00C03068" w:rsidP="009C44A5">
            <w:pPr>
              <w:pStyle w:val="BildFormel"/>
              <w:jc w:val="center"/>
              <w:rPr>
                <w:lang w:val="nl-NL"/>
              </w:rPr>
            </w:pPr>
            <w:r>
              <w:rPr>
                <w:lang w:val="nl-NL"/>
              </w:rPr>
              <w:pict>
                <v:shape id="_x0000_i1031" type="#_x0000_t75" style="width:36.3pt;height:44.95pt">
                  <v:imagedata r:id="rId11" o:title=""/>
                </v:shape>
              </w:pic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shd w:val="clear" w:color="auto" w:fill="E6E6E6"/>
          </w:tcPr>
          <w:p w:rsidR="00F16879" w:rsidRPr="006B7E99" w:rsidRDefault="00F16879" w:rsidP="009C44A5">
            <w:pPr>
              <w:pStyle w:val="Tabellentext"/>
              <w:rPr>
                <w:lang w:val="nl-NL"/>
              </w:rPr>
            </w:pPr>
          </w:p>
        </w:tc>
        <w:tc>
          <w:tcPr>
            <w:tcW w:w="3402" w:type="dxa"/>
            <w:tcBorders>
              <w:bottom w:val="single" w:sz="4" w:space="0" w:color="000000"/>
            </w:tcBorders>
            <w:shd w:val="clear" w:color="auto" w:fill="E6E6E6"/>
          </w:tcPr>
          <w:p w:rsidR="00F16879" w:rsidRPr="006B7E99" w:rsidRDefault="00F16879" w:rsidP="009C44A5">
            <w:pPr>
              <w:pStyle w:val="Tabellentext"/>
              <w:rPr>
                <w:lang w:val="nl-NL"/>
              </w:rPr>
            </w:pPr>
          </w:p>
        </w:tc>
      </w:tr>
      <w:tr w:rsidR="00F16879" w:rsidRPr="006B7E99">
        <w:tc>
          <w:tcPr>
            <w:tcW w:w="2268" w:type="dxa"/>
            <w:tcBorders>
              <w:bottom w:val="single" w:sz="24" w:space="0" w:color="000000"/>
            </w:tcBorders>
          </w:tcPr>
          <w:p w:rsidR="00F16879" w:rsidRPr="006B7E99" w:rsidRDefault="00C03068" w:rsidP="009C44A5">
            <w:pPr>
              <w:pStyle w:val="BildFormel"/>
              <w:jc w:val="center"/>
              <w:rPr>
                <w:lang w:val="nl-NL"/>
              </w:rPr>
            </w:pPr>
            <w:r>
              <w:rPr>
                <w:lang w:val="nl-NL"/>
              </w:rPr>
              <w:pict>
                <v:shape id="_x0000_i1032" type="#_x0000_t75" style="width:36.3pt;height:44.95pt">
                  <v:imagedata r:id="rId12" o:title=""/>
                </v:shape>
              </w:pict>
            </w:r>
          </w:p>
        </w:tc>
        <w:tc>
          <w:tcPr>
            <w:tcW w:w="3402" w:type="dxa"/>
            <w:tcBorders>
              <w:bottom w:val="single" w:sz="24" w:space="0" w:color="000000"/>
            </w:tcBorders>
            <w:shd w:val="clear" w:color="auto" w:fill="E6E6E6"/>
          </w:tcPr>
          <w:p w:rsidR="00F16879" w:rsidRPr="006B7E99" w:rsidRDefault="00F16879" w:rsidP="009C44A5">
            <w:pPr>
              <w:pStyle w:val="Tabellentext"/>
              <w:rPr>
                <w:lang w:val="nl-NL"/>
              </w:rPr>
            </w:pPr>
          </w:p>
        </w:tc>
        <w:tc>
          <w:tcPr>
            <w:tcW w:w="3402" w:type="dxa"/>
            <w:tcBorders>
              <w:bottom w:val="single" w:sz="24" w:space="0" w:color="000000"/>
            </w:tcBorders>
            <w:shd w:val="clear" w:color="auto" w:fill="E6E6E6"/>
          </w:tcPr>
          <w:p w:rsidR="00F16879" w:rsidRPr="006B7E99" w:rsidRDefault="00F16879" w:rsidP="009C44A5">
            <w:pPr>
              <w:pStyle w:val="Tabellentext"/>
              <w:rPr>
                <w:lang w:val="nl-NL"/>
              </w:rPr>
            </w:pPr>
          </w:p>
        </w:tc>
      </w:tr>
    </w:tbl>
    <w:p w:rsidR="00F16879" w:rsidRPr="006B7E99" w:rsidRDefault="00F16879" w:rsidP="00F16879">
      <w:pPr>
        <w:rPr>
          <w:lang w:val="nl-NL"/>
        </w:rPr>
      </w:pPr>
    </w:p>
    <w:p w:rsidR="00F16879" w:rsidRPr="006B7E99" w:rsidRDefault="00DF5AE2" w:rsidP="00F16879">
      <w:pPr>
        <w:pStyle w:val="Schreibfeld"/>
        <w:pageBreakBefore/>
        <w:rPr>
          <w:lang w:val="nl-NL"/>
        </w:rPr>
      </w:pPr>
      <w:r w:rsidRPr="006B7E99">
        <w:rPr>
          <w:lang w:val="nl-NL"/>
        </w:rPr>
        <w:lastRenderedPageBreak/>
        <w:t>Naam</w:t>
      </w:r>
      <w:r w:rsidR="00F16879" w:rsidRPr="006B7E99">
        <w:rPr>
          <w:lang w:val="nl-NL"/>
        </w:rPr>
        <w:t>:</w:t>
      </w:r>
      <w:r w:rsidR="00F16879" w:rsidRPr="006B7E99">
        <w:rPr>
          <w:lang w:val="nl-NL"/>
        </w:rPr>
        <w:tab/>
      </w:r>
      <w:r w:rsidR="00F16879" w:rsidRPr="006B7E99">
        <w:rPr>
          <w:lang w:val="nl-NL"/>
        </w:rPr>
        <w:tab/>
      </w:r>
      <w:r w:rsidR="00F16879" w:rsidRPr="006B7E99">
        <w:rPr>
          <w:lang w:val="nl-NL"/>
        </w:rPr>
        <w:tab/>
      </w:r>
      <w:r w:rsidR="00F16879" w:rsidRPr="006B7E99">
        <w:rPr>
          <w:lang w:val="nl-NL"/>
        </w:rPr>
        <w:tab/>
      </w:r>
      <w:r w:rsidR="00F16879" w:rsidRPr="006B7E99">
        <w:rPr>
          <w:lang w:val="nl-NL"/>
        </w:rPr>
        <w:tab/>
      </w:r>
      <w:r w:rsidR="00F16879" w:rsidRPr="006B7E99">
        <w:rPr>
          <w:lang w:val="nl-NL"/>
        </w:rPr>
        <w:tab/>
      </w:r>
      <w:r w:rsidR="00F16879" w:rsidRPr="006B7E99">
        <w:rPr>
          <w:lang w:val="nl-NL"/>
        </w:rPr>
        <w:tab/>
      </w:r>
      <w:r w:rsidRPr="006B7E99">
        <w:rPr>
          <w:lang w:val="nl-NL"/>
        </w:rPr>
        <w:t>Klas</w:t>
      </w:r>
      <w:r w:rsidR="00F16879" w:rsidRPr="006B7E99">
        <w:rPr>
          <w:lang w:val="nl-NL"/>
        </w:rPr>
        <w:t>:</w:t>
      </w:r>
      <w:r w:rsidR="00F16879" w:rsidRPr="006B7E99">
        <w:rPr>
          <w:lang w:val="nl-NL"/>
        </w:rPr>
        <w:tab/>
      </w:r>
      <w:r w:rsidR="00F16879" w:rsidRPr="006B7E99">
        <w:rPr>
          <w:lang w:val="nl-NL"/>
        </w:rPr>
        <w:tab/>
      </w:r>
      <w:r w:rsidR="00F16879" w:rsidRPr="006B7E99">
        <w:rPr>
          <w:lang w:val="nl-NL"/>
        </w:rPr>
        <w:tab/>
        <w:t>Datum:</w:t>
      </w:r>
    </w:p>
    <w:p w:rsidR="00F16879" w:rsidRPr="006B7E99" w:rsidRDefault="00F16879" w:rsidP="00F16879">
      <w:pPr>
        <w:rPr>
          <w:lang w:val="nl-NL"/>
        </w:rPr>
      </w:pPr>
    </w:p>
    <w:p w:rsidR="00DF5AE2" w:rsidRPr="006B7E99" w:rsidRDefault="00DF5AE2" w:rsidP="00DF5AE2">
      <w:pPr>
        <w:pStyle w:val="Aufzhlung"/>
        <w:numPr>
          <w:ilvl w:val="0"/>
          <w:numId w:val="17"/>
        </w:numPr>
        <w:rPr>
          <w:lang w:val="nl-NL"/>
        </w:rPr>
      </w:pPr>
      <w:r w:rsidRPr="006B7E99">
        <w:rPr>
          <w:lang w:val="nl-NL"/>
        </w:rPr>
        <w:t>Ontwerp een schema in FluidSIM</w:t>
      </w:r>
      <w:r w:rsidRPr="006B7E99">
        <w:rPr>
          <w:vertAlign w:val="superscript"/>
          <w:lang w:val="nl-NL"/>
        </w:rPr>
        <w:t>®</w:t>
      </w:r>
      <w:r w:rsidRPr="006B7E99">
        <w:rPr>
          <w:lang w:val="nl-NL"/>
        </w:rPr>
        <w:t xml:space="preserve"> waarbij de gelijkstroommotor ha</w:t>
      </w:r>
      <w:r w:rsidR="00F252EF" w:rsidRPr="006B7E99">
        <w:rPr>
          <w:lang w:val="nl-NL"/>
        </w:rPr>
        <w:t>ndmatig in- en uitgeschakeld ka</w:t>
      </w:r>
      <w:r w:rsidRPr="006B7E99">
        <w:rPr>
          <w:lang w:val="nl-NL"/>
        </w:rPr>
        <w:t>n worden en waarbij (eveneens handmatig) de draairichting omgedraaid kan worden.</w:t>
      </w:r>
    </w:p>
    <w:p w:rsidR="00F16879" w:rsidRPr="006B7E99" w:rsidRDefault="00F16879" w:rsidP="00F16879">
      <w:pPr>
        <w:rPr>
          <w:lang w:val="nl-NL"/>
        </w:rPr>
      </w:pPr>
    </w:p>
    <w:p w:rsidR="00F16879" w:rsidRPr="006B7E99" w:rsidRDefault="00F16879" w:rsidP="00F16879">
      <w:pPr>
        <w:pStyle w:val="BildFormel"/>
        <w:rPr>
          <w:lang w:val="nl-NL"/>
        </w:rPr>
      </w:pPr>
      <w:r w:rsidRPr="006B7E99">
        <w:rPr>
          <w:lang w:val="nl-NL"/>
        </w:rPr>
        <w:fldChar w:fldCharType="begin"/>
      </w:r>
      <w:r w:rsidR="002A44E4" w:rsidRPr="006B7E99">
        <w:rPr>
          <w:lang w:val="nl-NL"/>
        </w:rPr>
        <w:instrText>INCLUDEPICTURE "F:\\MecLab CD\\Teachware\\DE\\Screenshots\\aufgabe 201-4-4a.jpg" \* MERGEFORMAT</w:instrText>
      </w:r>
      <w:r w:rsidRPr="006B7E99">
        <w:rPr>
          <w:lang w:val="nl-NL"/>
        </w:rPr>
        <w:instrText xml:space="preserve"> </w:instrText>
      </w:r>
      <w:r w:rsidRPr="006B7E99">
        <w:rPr>
          <w:lang w:val="nl-NL"/>
        </w:rPr>
        <w:fldChar w:fldCharType="separate"/>
      </w:r>
      <w:r w:rsidR="00A44A16">
        <w:rPr>
          <w:lang w:val="nl-NL"/>
        </w:rPr>
        <w:fldChar w:fldCharType="begin"/>
      </w:r>
      <w:r w:rsidR="00A44A16">
        <w:rPr>
          <w:lang w:val="nl-NL"/>
        </w:rPr>
        <w:instrText xml:space="preserve"> INCLUDEPICTURE  "F:\\MecLab CD\\Teachware\\DE\\Screenshots\\aufgabe 201-4-4a.jpg" \* MERGEFORMATINET </w:instrText>
      </w:r>
      <w:r w:rsidR="00A44A16">
        <w:rPr>
          <w:lang w:val="nl-NL"/>
        </w:rPr>
        <w:fldChar w:fldCharType="separate"/>
      </w:r>
      <w:r w:rsidR="00DD14DE">
        <w:rPr>
          <w:lang w:val="nl-NL"/>
        </w:rPr>
        <w:fldChar w:fldCharType="begin"/>
      </w:r>
      <w:r w:rsidR="00DD14DE">
        <w:rPr>
          <w:lang w:val="nl-NL"/>
        </w:rPr>
        <w:instrText xml:space="preserve"> INCLUDEPICTURE  "F:\\MecLab CD\\Teachware\\DE\\Screenshots\\aufgabe 201-4-4a.jpg" \* MERGEFORMATINET </w:instrText>
      </w:r>
      <w:r w:rsidR="00DD14DE">
        <w:rPr>
          <w:lang w:val="nl-NL"/>
        </w:rPr>
        <w:fldChar w:fldCharType="separate"/>
      </w:r>
      <w:r w:rsidR="00C03068">
        <w:rPr>
          <w:lang w:val="nl-NL"/>
        </w:rPr>
        <w:fldChar w:fldCharType="begin"/>
      </w:r>
      <w:r w:rsidR="00C03068">
        <w:rPr>
          <w:lang w:val="nl-NL"/>
        </w:rPr>
        <w:instrText xml:space="preserve"> </w:instrText>
      </w:r>
      <w:r w:rsidR="00C03068">
        <w:rPr>
          <w:lang w:val="nl-NL"/>
        </w:rPr>
        <w:instrText>INCLUDEPICTURE  "F:\\MecLab CD\\Teachware\\DE\\Screenshot</w:instrText>
      </w:r>
      <w:r w:rsidR="00C03068">
        <w:rPr>
          <w:lang w:val="nl-NL"/>
        </w:rPr>
        <w:instrText>s\\aufgabe 201-4-4a.jpg" \* MERGEFORMATINET</w:instrText>
      </w:r>
      <w:r w:rsidR="00C03068">
        <w:rPr>
          <w:lang w:val="nl-NL"/>
        </w:rPr>
        <w:instrText xml:space="preserve"> </w:instrText>
      </w:r>
      <w:r w:rsidR="00C03068">
        <w:rPr>
          <w:lang w:val="nl-NL"/>
        </w:rPr>
        <w:fldChar w:fldCharType="separate"/>
      </w:r>
      <w:r w:rsidR="00C03068">
        <w:rPr>
          <w:lang w:val="nl-NL"/>
        </w:rPr>
        <w:pict>
          <v:shape id="_x0000_i1033" type="#_x0000_t75" style="width:311.05pt;height:219.45pt">
            <v:imagedata r:id="rId13" r:href="rId14"/>
          </v:shape>
        </w:pict>
      </w:r>
      <w:r w:rsidR="00C03068">
        <w:rPr>
          <w:lang w:val="nl-NL"/>
        </w:rPr>
        <w:fldChar w:fldCharType="end"/>
      </w:r>
      <w:r w:rsidR="00DD14DE">
        <w:rPr>
          <w:lang w:val="nl-NL"/>
        </w:rPr>
        <w:fldChar w:fldCharType="end"/>
      </w:r>
      <w:r w:rsidR="00A44A16">
        <w:rPr>
          <w:lang w:val="nl-NL"/>
        </w:rPr>
        <w:fldChar w:fldCharType="end"/>
      </w:r>
      <w:r w:rsidRPr="006B7E99">
        <w:rPr>
          <w:lang w:val="nl-NL"/>
        </w:rPr>
        <w:fldChar w:fldCharType="end"/>
      </w:r>
    </w:p>
    <w:p w:rsidR="00F16879" w:rsidRPr="006B7E99" w:rsidRDefault="00F16879" w:rsidP="00F16879">
      <w:pPr>
        <w:rPr>
          <w:lang w:val="nl-NL"/>
        </w:rPr>
      </w:pPr>
    </w:p>
    <w:p w:rsidR="00F16879" w:rsidRPr="006B7E99" w:rsidRDefault="00F16879" w:rsidP="00F16879">
      <w:pPr>
        <w:rPr>
          <w:lang w:val="nl-NL"/>
        </w:rPr>
      </w:pPr>
    </w:p>
    <w:p w:rsidR="00DF5AE2" w:rsidRPr="006B7E99" w:rsidRDefault="00DF5AE2" w:rsidP="00DF5AE2">
      <w:pPr>
        <w:pStyle w:val="Aufzhlung"/>
        <w:numPr>
          <w:ilvl w:val="0"/>
          <w:numId w:val="17"/>
        </w:numPr>
        <w:rPr>
          <w:lang w:val="nl-NL"/>
        </w:rPr>
      </w:pPr>
      <w:r w:rsidRPr="006B7E99">
        <w:rPr>
          <w:lang w:val="nl-NL"/>
        </w:rPr>
        <w:t>Bestudeer het theoriegedeelte over relais. Besch</w:t>
      </w:r>
      <w:r w:rsidR="00F252EF" w:rsidRPr="006B7E99">
        <w:rPr>
          <w:lang w:val="nl-NL"/>
        </w:rPr>
        <w:t>r</w:t>
      </w:r>
      <w:r w:rsidRPr="006B7E99">
        <w:rPr>
          <w:lang w:val="nl-NL"/>
        </w:rPr>
        <w:t>ijf de werking en het toepassingsgebied.</w:t>
      </w:r>
    </w:p>
    <w:p w:rsidR="00F16879" w:rsidRPr="006B7E99" w:rsidRDefault="00F16879" w:rsidP="00F16879">
      <w:pPr>
        <w:rPr>
          <w:lang w:val="nl-NL"/>
        </w:rPr>
      </w:pPr>
    </w:p>
    <w:p w:rsidR="00F16879" w:rsidRPr="006B7E99" w:rsidRDefault="00F16879" w:rsidP="00F16879">
      <w:pPr>
        <w:pStyle w:val="Schreiblinie"/>
        <w:rPr>
          <w:lang w:val="nl-NL"/>
        </w:rPr>
      </w:pPr>
      <w:r w:rsidRPr="006B7E99">
        <w:rPr>
          <w:lang w:val="nl-NL"/>
        </w:rPr>
        <w:tab/>
      </w:r>
    </w:p>
    <w:p w:rsidR="00F16879" w:rsidRPr="006B7E99" w:rsidRDefault="00F16879" w:rsidP="00F16879">
      <w:pPr>
        <w:pStyle w:val="Schreiblinie"/>
        <w:rPr>
          <w:lang w:val="nl-NL"/>
        </w:rPr>
      </w:pPr>
      <w:r w:rsidRPr="006B7E99">
        <w:rPr>
          <w:lang w:val="nl-NL"/>
        </w:rPr>
        <w:tab/>
      </w:r>
    </w:p>
    <w:p w:rsidR="00F16879" w:rsidRPr="006B7E99" w:rsidRDefault="00F16879" w:rsidP="00F16879">
      <w:pPr>
        <w:pStyle w:val="Schreiblinie"/>
        <w:rPr>
          <w:lang w:val="nl-NL"/>
        </w:rPr>
      </w:pPr>
      <w:r w:rsidRPr="006B7E99">
        <w:rPr>
          <w:lang w:val="nl-NL"/>
        </w:rPr>
        <w:tab/>
      </w:r>
    </w:p>
    <w:p w:rsidR="00F16879" w:rsidRPr="006B7E99" w:rsidRDefault="00F16879" w:rsidP="00F16879">
      <w:pPr>
        <w:pStyle w:val="Schreiblinie"/>
        <w:rPr>
          <w:lang w:val="nl-NL"/>
        </w:rPr>
      </w:pPr>
      <w:r w:rsidRPr="006B7E99">
        <w:rPr>
          <w:lang w:val="nl-NL"/>
        </w:rPr>
        <w:tab/>
      </w:r>
    </w:p>
    <w:p w:rsidR="00F16879" w:rsidRPr="006B7E99" w:rsidRDefault="00F16879" w:rsidP="00F16879">
      <w:pPr>
        <w:pStyle w:val="Schreiblinie"/>
        <w:rPr>
          <w:lang w:val="nl-NL"/>
        </w:rPr>
      </w:pPr>
      <w:r w:rsidRPr="006B7E99">
        <w:rPr>
          <w:lang w:val="nl-NL"/>
        </w:rPr>
        <w:tab/>
      </w:r>
    </w:p>
    <w:p w:rsidR="00F16879" w:rsidRPr="006B7E99" w:rsidRDefault="00F16879" w:rsidP="00F16879">
      <w:pPr>
        <w:pStyle w:val="Schreiblinie"/>
        <w:rPr>
          <w:lang w:val="nl-NL"/>
        </w:rPr>
      </w:pPr>
      <w:r w:rsidRPr="006B7E99">
        <w:rPr>
          <w:lang w:val="nl-NL"/>
        </w:rPr>
        <w:tab/>
      </w:r>
    </w:p>
    <w:p w:rsidR="00F16879" w:rsidRPr="006B7E99" w:rsidRDefault="00F16879" w:rsidP="00F16879">
      <w:pPr>
        <w:rPr>
          <w:lang w:val="nl-NL"/>
        </w:rPr>
      </w:pPr>
    </w:p>
    <w:p w:rsidR="00F16879" w:rsidRPr="006B7E99" w:rsidRDefault="00F16879" w:rsidP="00F16879">
      <w:pPr>
        <w:rPr>
          <w:lang w:val="nl-NL"/>
        </w:rPr>
      </w:pPr>
    </w:p>
    <w:p w:rsidR="00F16879" w:rsidRPr="006B7E99" w:rsidRDefault="002A44E4" w:rsidP="00F16879">
      <w:pPr>
        <w:pStyle w:val="Schreibfeld"/>
        <w:pageBreakBefore/>
        <w:rPr>
          <w:lang w:val="nl-NL"/>
        </w:rPr>
      </w:pPr>
      <w:r w:rsidRPr="006B7E99">
        <w:rPr>
          <w:lang w:val="nl-NL"/>
        </w:rPr>
        <w:lastRenderedPageBreak/>
        <w:t>Naam</w:t>
      </w:r>
      <w:r w:rsidR="00F16879" w:rsidRPr="006B7E99">
        <w:rPr>
          <w:lang w:val="nl-NL"/>
        </w:rPr>
        <w:t>:</w:t>
      </w:r>
      <w:r w:rsidR="00F16879" w:rsidRPr="006B7E99">
        <w:rPr>
          <w:lang w:val="nl-NL"/>
        </w:rPr>
        <w:tab/>
      </w:r>
      <w:r w:rsidR="00F16879" w:rsidRPr="006B7E99">
        <w:rPr>
          <w:lang w:val="nl-NL"/>
        </w:rPr>
        <w:tab/>
      </w:r>
      <w:r w:rsidR="00F16879" w:rsidRPr="006B7E99">
        <w:rPr>
          <w:lang w:val="nl-NL"/>
        </w:rPr>
        <w:tab/>
      </w:r>
      <w:r w:rsidR="00F16879" w:rsidRPr="006B7E99">
        <w:rPr>
          <w:lang w:val="nl-NL"/>
        </w:rPr>
        <w:tab/>
      </w:r>
      <w:r w:rsidR="00F16879" w:rsidRPr="006B7E99">
        <w:rPr>
          <w:lang w:val="nl-NL"/>
        </w:rPr>
        <w:tab/>
      </w:r>
      <w:r w:rsidR="00F16879" w:rsidRPr="006B7E99">
        <w:rPr>
          <w:lang w:val="nl-NL"/>
        </w:rPr>
        <w:tab/>
      </w:r>
      <w:r w:rsidR="00F16879" w:rsidRPr="006B7E99">
        <w:rPr>
          <w:lang w:val="nl-NL"/>
        </w:rPr>
        <w:tab/>
      </w:r>
      <w:r w:rsidRPr="006B7E99">
        <w:rPr>
          <w:lang w:val="nl-NL"/>
        </w:rPr>
        <w:t>Klas</w:t>
      </w:r>
      <w:r w:rsidR="00F16879" w:rsidRPr="006B7E99">
        <w:rPr>
          <w:lang w:val="nl-NL"/>
        </w:rPr>
        <w:t>:</w:t>
      </w:r>
      <w:r w:rsidR="00F16879" w:rsidRPr="006B7E99">
        <w:rPr>
          <w:lang w:val="nl-NL"/>
        </w:rPr>
        <w:tab/>
      </w:r>
      <w:r w:rsidR="00F16879" w:rsidRPr="006B7E99">
        <w:rPr>
          <w:lang w:val="nl-NL"/>
        </w:rPr>
        <w:tab/>
      </w:r>
      <w:r w:rsidR="00F16879" w:rsidRPr="006B7E99">
        <w:rPr>
          <w:lang w:val="nl-NL"/>
        </w:rPr>
        <w:tab/>
        <w:t>Datum:</w:t>
      </w:r>
    </w:p>
    <w:p w:rsidR="00F16879" w:rsidRPr="006B7E99" w:rsidRDefault="00F16879" w:rsidP="00F16879">
      <w:pPr>
        <w:rPr>
          <w:lang w:val="nl-NL"/>
        </w:rPr>
      </w:pPr>
    </w:p>
    <w:p w:rsidR="00DF5AE2" w:rsidRPr="006B7E99" w:rsidRDefault="00DF5AE2" w:rsidP="00DF5AE2">
      <w:pPr>
        <w:pStyle w:val="Aufzhlung"/>
        <w:numPr>
          <w:ilvl w:val="0"/>
          <w:numId w:val="17"/>
        </w:numPr>
        <w:rPr>
          <w:lang w:val="nl-NL"/>
        </w:rPr>
      </w:pPr>
      <w:r w:rsidRPr="006B7E99">
        <w:rPr>
          <w:lang w:val="nl-NL"/>
        </w:rPr>
        <w:t>Pas het schema van deelopgave 3 zo aan dat de gelijkstroommotor indirect via een relais in- en uitgeschakeld en de draairichting (eveneens indirect) omgedraaid kan worden.</w:t>
      </w:r>
    </w:p>
    <w:p w:rsidR="00F16879" w:rsidRPr="006B7E99" w:rsidRDefault="00F16879" w:rsidP="00F16879">
      <w:pPr>
        <w:rPr>
          <w:lang w:val="nl-NL"/>
        </w:rPr>
      </w:pPr>
    </w:p>
    <w:p w:rsidR="00F16879" w:rsidRPr="006B7E99" w:rsidRDefault="00F16879" w:rsidP="00F16879">
      <w:pPr>
        <w:pStyle w:val="BildFormel"/>
        <w:rPr>
          <w:lang w:val="nl-NL"/>
        </w:rPr>
      </w:pPr>
      <w:r w:rsidRPr="006B7E99">
        <w:rPr>
          <w:lang w:val="nl-NL"/>
        </w:rPr>
        <w:fldChar w:fldCharType="begin"/>
      </w:r>
      <w:r w:rsidR="002A44E4" w:rsidRPr="006B7E99">
        <w:rPr>
          <w:lang w:val="nl-NL"/>
        </w:rPr>
        <w:instrText>INCLUDEPICTURE "F:\\MecLab CD\\Teachware\\DE\\Screenshots\\aufgabe 201-4-4a.jpg" \* MERGEFORMAT</w:instrText>
      </w:r>
      <w:r w:rsidRPr="006B7E99">
        <w:rPr>
          <w:lang w:val="nl-NL"/>
        </w:rPr>
        <w:instrText xml:space="preserve"> </w:instrText>
      </w:r>
      <w:r w:rsidRPr="006B7E99">
        <w:rPr>
          <w:lang w:val="nl-NL"/>
        </w:rPr>
        <w:fldChar w:fldCharType="separate"/>
      </w:r>
      <w:r w:rsidR="00A44A16">
        <w:rPr>
          <w:lang w:val="nl-NL"/>
        </w:rPr>
        <w:fldChar w:fldCharType="begin"/>
      </w:r>
      <w:r w:rsidR="00A44A16">
        <w:rPr>
          <w:lang w:val="nl-NL"/>
        </w:rPr>
        <w:instrText xml:space="preserve"> INCLUDEPICTURE  "F:\\MecLab CD\\Teachware\\DE\\Screenshots\\aufgabe 201-4-4a.jpg" \* MERGEFORMATINET </w:instrText>
      </w:r>
      <w:r w:rsidR="00A44A16">
        <w:rPr>
          <w:lang w:val="nl-NL"/>
        </w:rPr>
        <w:fldChar w:fldCharType="separate"/>
      </w:r>
      <w:r w:rsidR="00DD14DE">
        <w:rPr>
          <w:lang w:val="nl-NL"/>
        </w:rPr>
        <w:fldChar w:fldCharType="begin"/>
      </w:r>
      <w:r w:rsidR="00DD14DE">
        <w:rPr>
          <w:lang w:val="nl-NL"/>
        </w:rPr>
        <w:instrText xml:space="preserve"> INCLUDEPICTURE  "F:\\MecLab CD\\Teachware\\DE\\Screenshots\\aufgabe 201-4-4a.jpg" \* MERGEFORMATINET </w:instrText>
      </w:r>
      <w:r w:rsidR="00DD14DE">
        <w:rPr>
          <w:lang w:val="nl-NL"/>
        </w:rPr>
        <w:fldChar w:fldCharType="separate"/>
      </w:r>
      <w:r w:rsidR="00C03068">
        <w:rPr>
          <w:lang w:val="nl-NL"/>
        </w:rPr>
        <w:fldChar w:fldCharType="begin"/>
      </w:r>
      <w:r w:rsidR="00C03068">
        <w:rPr>
          <w:lang w:val="nl-NL"/>
        </w:rPr>
        <w:instrText xml:space="preserve"> </w:instrText>
      </w:r>
      <w:r w:rsidR="00C03068">
        <w:rPr>
          <w:lang w:val="nl-NL"/>
        </w:rPr>
        <w:instrText>INCLUDEPICTURE  "F:\\MecLab CD\\Teachware\\DE\\Screenshots\\aufgabe 201-4-4a.jpg" \*</w:instrText>
      </w:r>
      <w:r w:rsidR="00C03068">
        <w:rPr>
          <w:lang w:val="nl-NL"/>
        </w:rPr>
        <w:instrText xml:space="preserve"> MERGEFORMATINET</w:instrText>
      </w:r>
      <w:r w:rsidR="00C03068">
        <w:rPr>
          <w:lang w:val="nl-NL"/>
        </w:rPr>
        <w:instrText xml:space="preserve"> </w:instrText>
      </w:r>
      <w:r w:rsidR="00C03068">
        <w:rPr>
          <w:lang w:val="nl-NL"/>
        </w:rPr>
        <w:fldChar w:fldCharType="separate"/>
      </w:r>
      <w:r w:rsidR="00C03068">
        <w:rPr>
          <w:lang w:val="nl-NL"/>
        </w:rPr>
        <w:pict>
          <v:shape id="_x0000_i1034" type="#_x0000_t75" style="width:311.6pt;height:219.45pt">
            <v:imagedata r:id="rId13" r:href="rId15"/>
          </v:shape>
        </w:pict>
      </w:r>
      <w:r w:rsidR="00C03068">
        <w:rPr>
          <w:lang w:val="nl-NL"/>
        </w:rPr>
        <w:fldChar w:fldCharType="end"/>
      </w:r>
      <w:r w:rsidR="00DD14DE">
        <w:rPr>
          <w:lang w:val="nl-NL"/>
        </w:rPr>
        <w:fldChar w:fldCharType="end"/>
      </w:r>
      <w:r w:rsidR="00A44A16">
        <w:rPr>
          <w:lang w:val="nl-NL"/>
        </w:rPr>
        <w:fldChar w:fldCharType="end"/>
      </w:r>
      <w:r w:rsidRPr="006B7E99">
        <w:rPr>
          <w:lang w:val="nl-NL"/>
        </w:rPr>
        <w:fldChar w:fldCharType="end"/>
      </w:r>
    </w:p>
    <w:p w:rsidR="00F16879" w:rsidRPr="006B7E99" w:rsidRDefault="00F16879" w:rsidP="00F16879">
      <w:pPr>
        <w:rPr>
          <w:lang w:val="nl-NL"/>
        </w:rPr>
      </w:pPr>
    </w:p>
    <w:p w:rsidR="00F16879" w:rsidRPr="006B7E99" w:rsidRDefault="00F16879" w:rsidP="00F16879">
      <w:pPr>
        <w:rPr>
          <w:lang w:val="nl-NL"/>
        </w:rPr>
      </w:pPr>
    </w:p>
    <w:p w:rsidR="002A44E4" w:rsidRPr="006B7E99" w:rsidRDefault="002A44E4" w:rsidP="002A44E4">
      <w:pPr>
        <w:pStyle w:val="Aufzhlung"/>
        <w:numPr>
          <w:ilvl w:val="0"/>
          <w:numId w:val="17"/>
        </w:numPr>
        <w:rPr>
          <w:lang w:val="nl-NL"/>
        </w:rPr>
      </w:pPr>
      <w:r w:rsidRPr="006B7E99">
        <w:rPr>
          <w:lang w:val="nl-NL"/>
        </w:rPr>
        <w:t>Voeg het symbool van het I/O aansluitpaneel toe</w:t>
      </w:r>
      <w:r w:rsidR="006B7E99">
        <w:rPr>
          <w:lang w:val="nl-NL"/>
        </w:rPr>
        <w:t xml:space="preserve"> </w:t>
      </w:r>
      <w:r w:rsidRPr="006B7E99">
        <w:rPr>
          <w:lang w:val="nl-NL"/>
        </w:rPr>
        <w:t xml:space="preserve">aan het schema,  noteer de aanduidingen in de tabel, sluit de PC via de </w:t>
      </w:r>
      <w:bookmarkStart w:id="10" w:name="_Hlk68177863"/>
      <w:proofErr w:type="spellStart"/>
      <w:r w:rsidR="006B7E99" w:rsidRPr="006B7E99">
        <w:rPr>
          <w:lang w:val="nl-NL"/>
        </w:rPr>
        <w:t>EasyPort</w:t>
      </w:r>
      <w:proofErr w:type="spellEnd"/>
      <w:r w:rsidR="006B7E99" w:rsidRPr="006B7E99">
        <w:rPr>
          <w:lang w:val="nl-NL"/>
        </w:rPr>
        <w:t xml:space="preserve"> Mini </w:t>
      </w:r>
      <w:proofErr w:type="spellStart"/>
      <w:r w:rsidR="006B7E99" w:rsidRPr="006B7E99">
        <w:rPr>
          <w:lang w:val="nl-NL"/>
        </w:rPr>
        <w:t>EasyKit</w:t>
      </w:r>
      <w:proofErr w:type="spellEnd"/>
      <w:r w:rsidRPr="006B7E99">
        <w:rPr>
          <w:lang w:val="nl-NL"/>
        </w:rPr>
        <w:t xml:space="preserve"> </w:t>
      </w:r>
      <w:bookmarkEnd w:id="10"/>
      <w:r w:rsidRPr="006B7E99">
        <w:rPr>
          <w:lang w:val="nl-NL"/>
        </w:rPr>
        <w:t>aan op het sta</w:t>
      </w:r>
      <w:r w:rsidR="00F252EF" w:rsidRPr="006B7E99">
        <w:rPr>
          <w:lang w:val="nl-NL"/>
        </w:rPr>
        <w:t>t</w:t>
      </w:r>
      <w:r w:rsidRPr="006B7E99">
        <w:rPr>
          <w:lang w:val="nl-NL"/>
        </w:rPr>
        <w:t>ion transportband. Test je programma op het station.</w:t>
      </w:r>
    </w:p>
    <w:p w:rsidR="00F16879" w:rsidRPr="006B7E99" w:rsidRDefault="00F16879" w:rsidP="00F16879">
      <w:pPr>
        <w:rPr>
          <w:lang w:val="nl-NL"/>
        </w:rPr>
      </w:pPr>
    </w:p>
    <w:p w:rsidR="00F16879" w:rsidRPr="006B7E99" w:rsidRDefault="00F16879" w:rsidP="00F16879">
      <w:pPr>
        <w:pStyle w:val="BildFormel"/>
        <w:rPr>
          <w:lang w:val="nl-NL"/>
        </w:rPr>
      </w:pPr>
      <w:r w:rsidRPr="006B7E99">
        <w:rPr>
          <w:lang w:val="nl-NL"/>
        </w:rPr>
        <w:fldChar w:fldCharType="begin"/>
      </w:r>
      <w:r w:rsidR="002A44E4" w:rsidRPr="006B7E99">
        <w:rPr>
          <w:lang w:val="nl-NL"/>
        </w:rPr>
        <w:instrText>INCLUDEPICTURE "F:\\MecLab CD\\Teachware\\DE\\Screenshots\\aufgabe 201-4-4a.jpg" \* MERGEFORMAT</w:instrText>
      </w:r>
      <w:r w:rsidRPr="006B7E99">
        <w:rPr>
          <w:lang w:val="nl-NL"/>
        </w:rPr>
        <w:instrText xml:space="preserve"> </w:instrText>
      </w:r>
      <w:r w:rsidRPr="006B7E99">
        <w:rPr>
          <w:lang w:val="nl-NL"/>
        </w:rPr>
        <w:fldChar w:fldCharType="separate"/>
      </w:r>
      <w:r w:rsidR="00A44A16">
        <w:rPr>
          <w:lang w:val="nl-NL"/>
        </w:rPr>
        <w:fldChar w:fldCharType="begin"/>
      </w:r>
      <w:r w:rsidR="00A44A16">
        <w:rPr>
          <w:lang w:val="nl-NL"/>
        </w:rPr>
        <w:instrText xml:space="preserve"> INCLUDEPICTURE  "F:\\MecLab CD\\Teachware\\DE\\Screenshots\\aufgabe 201-4-4a.jpg" \* MERGEFORMATINET </w:instrText>
      </w:r>
      <w:r w:rsidR="00A44A16">
        <w:rPr>
          <w:lang w:val="nl-NL"/>
        </w:rPr>
        <w:fldChar w:fldCharType="separate"/>
      </w:r>
      <w:r w:rsidR="00DD14DE">
        <w:rPr>
          <w:lang w:val="nl-NL"/>
        </w:rPr>
        <w:fldChar w:fldCharType="begin"/>
      </w:r>
      <w:r w:rsidR="00DD14DE">
        <w:rPr>
          <w:lang w:val="nl-NL"/>
        </w:rPr>
        <w:instrText xml:space="preserve"> INCLUDEPICTURE  "F:\\MecLab CD\\Teachware\\DE\\Screenshots\\aufgabe 201-4-4a.jpg" \* MERGEFORMATINET </w:instrText>
      </w:r>
      <w:r w:rsidR="00DD14DE">
        <w:rPr>
          <w:lang w:val="nl-NL"/>
        </w:rPr>
        <w:fldChar w:fldCharType="separate"/>
      </w:r>
      <w:r w:rsidR="00C03068">
        <w:rPr>
          <w:lang w:val="nl-NL"/>
        </w:rPr>
        <w:fldChar w:fldCharType="begin"/>
      </w:r>
      <w:r w:rsidR="00C03068">
        <w:rPr>
          <w:lang w:val="nl-NL"/>
        </w:rPr>
        <w:instrText xml:space="preserve"> </w:instrText>
      </w:r>
      <w:r w:rsidR="00C03068">
        <w:rPr>
          <w:lang w:val="nl-NL"/>
        </w:rPr>
        <w:instrText>INCLUDEPICTURE  "F:\\MecLab CD\\Teachware\\DE\\Screenshots\\aufgabe 201-4-4a.jpg" \* MERGEFORMATINET</w:instrText>
      </w:r>
      <w:r w:rsidR="00C03068">
        <w:rPr>
          <w:lang w:val="nl-NL"/>
        </w:rPr>
        <w:instrText xml:space="preserve"> </w:instrText>
      </w:r>
      <w:r w:rsidR="00C03068">
        <w:rPr>
          <w:lang w:val="nl-NL"/>
        </w:rPr>
        <w:fldChar w:fldCharType="separate"/>
      </w:r>
      <w:r w:rsidR="00C03068">
        <w:rPr>
          <w:lang w:val="nl-NL"/>
        </w:rPr>
        <w:pict>
          <v:shape id="_x0000_i1035" type="#_x0000_t75" style="width:311.6pt;height:219.45pt">
            <v:imagedata r:id="rId13" r:href="rId16"/>
          </v:shape>
        </w:pict>
      </w:r>
      <w:r w:rsidR="00C03068">
        <w:rPr>
          <w:lang w:val="nl-NL"/>
        </w:rPr>
        <w:fldChar w:fldCharType="end"/>
      </w:r>
      <w:r w:rsidR="00DD14DE">
        <w:rPr>
          <w:lang w:val="nl-NL"/>
        </w:rPr>
        <w:fldChar w:fldCharType="end"/>
      </w:r>
      <w:r w:rsidR="00A44A16">
        <w:rPr>
          <w:lang w:val="nl-NL"/>
        </w:rPr>
        <w:fldChar w:fldCharType="end"/>
      </w:r>
      <w:r w:rsidRPr="006B7E99">
        <w:rPr>
          <w:lang w:val="nl-NL"/>
        </w:rPr>
        <w:fldChar w:fldCharType="end"/>
      </w:r>
    </w:p>
    <w:p w:rsidR="00F16879" w:rsidRPr="006B7E99" w:rsidRDefault="00F16879" w:rsidP="00F16879">
      <w:pPr>
        <w:rPr>
          <w:lang w:val="nl-NL"/>
        </w:rPr>
      </w:pPr>
    </w:p>
    <w:p w:rsidR="007A6B9D" w:rsidRPr="006B7E99" w:rsidRDefault="007A6B9D" w:rsidP="007A6B9D">
      <w:pPr>
        <w:rPr>
          <w:lang w:val="nl-NL"/>
        </w:rPr>
      </w:pPr>
    </w:p>
    <w:sectPr w:rsidR="007A6B9D" w:rsidRPr="006B7E99" w:rsidSect="00C03068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 w:code="9"/>
      <w:pgMar w:top="1418" w:right="1418" w:bottom="1247" w:left="1418" w:header="454" w:footer="45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0EFE" w:rsidRDefault="00110EFE" w:rsidP="001A7379">
      <w:pPr>
        <w:spacing w:line="240" w:lineRule="auto"/>
      </w:pPr>
      <w:r>
        <w:separator/>
      </w:r>
    </w:p>
  </w:endnote>
  <w:endnote w:type="continuationSeparator" w:id="0">
    <w:p w:rsidR="00110EFE" w:rsidRDefault="00110EFE" w:rsidP="001A73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etaPlusLF">
    <w:panose1 w:val="02000503060000020004"/>
    <w:charset w:val="00"/>
    <w:family w:val="auto"/>
    <w:pitch w:val="variable"/>
    <w:sig w:usb0="800002AF" w:usb1="4000204A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0B41" w:rsidRPr="0048489E" w:rsidRDefault="00980B41" w:rsidP="007A6B9D">
    <w:pPr>
      <w:pStyle w:val="Kopf-Fuzeilelinks"/>
    </w:pPr>
    <w:r w:rsidRPr="00735B03">
      <w:rPr>
        <w:rStyle w:val="PageNumber"/>
      </w:rPr>
      <w:fldChar w:fldCharType="begin"/>
    </w:r>
    <w:r w:rsidRPr="00735B03">
      <w:rPr>
        <w:rStyle w:val="PageNumber"/>
      </w:rPr>
      <w:instrText xml:space="preserve"> PAGE   \* MERGEFORMAT </w:instrText>
    </w:r>
    <w:r w:rsidRPr="00735B03">
      <w:rPr>
        <w:rStyle w:val="PageNumber"/>
      </w:rPr>
      <w:fldChar w:fldCharType="separate"/>
    </w:r>
    <w:r w:rsidR="006E5C1A">
      <w:rPr>
        <w:rStyle w:val="PageNumber"/>
        <w:noProof/>
      </w:rPr>
      <w:t>42</w:t>
    </w:r>
    <w:r w:rsidRPr="00735B03">
      <w:rPr>
        <w:rStyle w:val="PageNumber"/>
      </w:rPr>
      <w:fldChar w:fldCharType="end"/>
    </w:r>
    <w:r w:rsidR="00F252EF">
      <w:tab/>
    </w:r>
    <w:r w:rsidR="00F252EF">
      <w:tab/>
      <w:t>Festo Didactic</w:t>
    </w:r>
    <w:r w:rsidRPr="005B0DA5">
      <w:rPr>
        <w:rFonts w:cs="Arial"/>
      </w:rPr>
      <w:t xml:space="preserve"> • </w:t>
    </w:r>
    <w:proofErr w:type="spellStart"/>
    <w:r w:rsidRPr="005B0DA5">
      <w:rPr>
        <w:rFonts w:cs="Arial"/>
      </w:rPr>
      <w:t>MecLab</w:t>
    </w:r>
    <w:proofErr w:type="spellEnd"/>
    <w:r w:rsidRPr="005B0DA5">
      <w:rPr>
        <w:rFonts w:cs="Arial"/>
        <w:vertAlign w:val="superscript"/>
      </w:rPr>
      <w:t>®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0B41" w:rsidRPr="00A44A16" w:rsidRDefault="00980B41" w:rsidP="007F35BF">
    <w:pPr>
      <w:pStyle w:val="Kopf-Fuzeilerechts"/>
      <w:rPr>
        <w:lang w:val="en-US"/>
      </w:rPr>
    </w:pPr>
    <w:r w:rsidRPr="00A44A16">
      <w:rPr>
        <w:lang w:val="en-US"/>
      </w:rPr>
      <w:t>Festo Didactic GmbH &amp; Co. KG</w:t>
    </w:r>
    <w:r w:rsidRPr="00A44A16">
      <w:rPr>
        <w:rFonts w:cs="Arial"/>
        <w:lang w:val="en-US"/>
      </w:rPr>
      <w:t xml:space="preserve"> • MecLab</w:t>
    </w:r>
    <w:r w:rsidRPr="00A44A16">
      <w:rPr>
        <w:rFonts w:cs="Arial"/>
        <w:vertAlign w:val="superscript"/>
        <w:lang w:val="en-US"/>
      </w:rPr>
      <w:t>®</w:t>
    </w:r>
    <w:r w:rsidRPr="00A44A16">
      <w:rPr>
        <w:lang w:val="en-US"/>
      </w:rPr>
      <w:tab/>
    </w:r>
    <w:r w:rsidRPr="00747981">
      <w:rPr>
        <w:rStyle w:val="PageNumber"/>
      </w:rPr>
      <w:fldChar w:fldCharType="begin"/>
    </w:r>
    <w:r w:rsidRPr="00A44A16">
      <w:rPr>
        <w:rStyle w:val="PageNumber"/>
        <w:lang w:val="en-US"/>
      </w:rPr>
      <w:instrText xml:space="preserve"> PAGE   \* MERGEFORMAT </w:instrText>
    </w:r>
    <w:r w:rsidRPr="00747981">
      <w:rPr>
        <w:rStyle w:val="PageNumber"/>
      </w:rPr>
      <w:fldChar w:fldCharType="separate"/>
    </w:r>
    <w:r w:rsidR="006E5C1A" w:rsidRPr="00A44A16">
      <w:rPr>
        <w:rStyle w:val="PageNumber"/>
        <w:noProof/>
        <w:lang w:val="en-US"/>
      </w:rPr>
      <w:t>41</w:t>
    </w:r>
    <w:r w:rsidRPr="00747981"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0B41" w:rsidRPr="00747981" w:rsidRDefault="00F252EF" w:rsidP="00F80775">
    <w:pPr>
      <w:pStyle w:val="Kopf-Fuzeilerechts"/>
    </w:pPr>
    <w:bookmarkStart w:id="11" w:name="_GoBack"/>
    <w:bookmarkEnd w:id="11"/>
    <w:r>
      <w:t>Festo Didactic</w:t>
    </w:r>
    <w:r w:rsidR="00980B41" w:rsidRPr="005B0DA5">
      <w:rPr>
        <w:rFonts w:cs="Arial"/>
      </w:rPr>
      <w:t xml:space="preserve"> • </w:t>
    </w:r>
    <w:proofErr w:type="spellStart"/>
    <w:r w:rsidR="00980B41" w:rsidRPr="005B0DA5">
      <w:rPr>
        <w:rFonts w:cs="Arial"/>
      </w:rPr>
      <w:t>MecLab</w:t>
    </w:r>
    <w:proofErr w:type="spellEnd"/>
    <w:r w:rsidR="00980B41" w:rsidRPr="005B0DA5">
      <w:rPr>
        <w:rFonts w:cs="Arial"/>
        <w:vertAlign w:val="superscript"/>
      </w:rPr>
      <w:t>®</w:t>
    </w:r>
    <w:r w:rsidR="00980B41">
      <w:tab/>
    </w:r>
    <w:r w:rsidR="00980B41" w:rsidRPr="00747981">
      <w:rPr>
        <w:rStyle w:val="PageNumber"/>
      </w:rPr>
      <w:fldChar w:fldCharType="begin"/>
    </w:r>
    <w:r w:rsidR="00980B41" w:rsidRPr="00747981">
      <w:rPr>
        <w:rStyle w:val="PageNumber"/>
      </w:rPr>
      <w:instrText xml:space="preserve"> PAGE   \* MERGEFORMAT </w:instrText>
    </w:r>
    <w:r w:rsidR="00980B41" w:rsidRPr="00747981">
      <w:rPr>
        <w:rStyle w:val="PageNumber"/>
      </w:rPr>
      <w:fldChar w:fldCharType="separate"/>
    </w:r>
    <w:r w:rsidR="006E5C1A">
      <w:rPr>
        <w:rStyle w:val="PageNumber"/>
        <w:noProof/>
      </w:rPr>
      <w:t>39</w:t>
    </w:r>
    <w:r w:rsidR="00980B41" w:rsidRPr="00747981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0EFE" w:rsidRDefault="00110EFE" w:rsidP="001A7379">
      <w:pPr>
        <w:spacing w:line="240" w:lineRule="auto"/>
      </w:pPr>
      <w:r>
        <w:separator/>
      </w:r>
    </w:p>
  </w:footnote>
  <w:footnote w:type="continuationSeparator" w:id="0">
    <w:p w:rsidR="00110EFE" w:rsidRDefault="00110EFE" w:rsidP="001A737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0B41" w:rsidRPr="006B7E99" w:rsidRDefault="00980B41" w:rsidP="00F16879">
    <w:pPr>
      <w:pStyle w:val="Kopf-Fuzeilelinks"/>
      <w:rPr>
        <w:lang w:val="nl-NL"/>
      </w:rPr>
    </w:pPr>
    <w:r w:rsidRPr="006B7E99">
      <w:rPr>
        <w:lang w:val="nl-NL"/>
      </w:rPr>
      <w:t xml:space="preserve">Station </w:t>
    </w:r>
    <w:r w:rsidR="006B7E99" w:rsidRPr="006B7E99">
      <w:rPr>
        <w:lang w:val="nl-NL"/>
      </w:rPr>
      <w:t>T</w:t>
    </w:r>
    <w:r w:rsidRPr="006B7E99">
      <w:rPr>
        <w:lang w:val="nl-NL"/>
      </w:rPr>
      <w:t>ransportband – Opgave 5: Aansturen van gelijkstroommotoren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0B41" w:rsidRPr="006B7E99" w:rsidRDefault="00980B41" w:rsidP="007A6B9D">
    <w:pPr>
      <w:pStyle w:val="Kopf-Fuzeilerechts"/>
      <w:rPr>
        <w:lang w:val="nl-NL"/>
      </w:rPr>
    </w:pPr>
    <w:r w:rsidRPr="006B7E99">
      <w:rPr>
        <w:lang w:val="nl-NL"/>
      </w:rPr>
      <w:tab/>
      <w:t xml:space="preserve">Station </w:t>
    </w:r>
    <w:r w:rsidR="006B7E99" w:rsidRPr="006B7E99">
      <w:rPr>
        <w:lang w:val="nl-NL"/>
      </w:rPr>
      <w:t>T</w:t>
    </w:r>
    <w:r w:rsidRPr="006B7E99">
      <w:rPr>
        <w:lang w:val="nl-NL"/>
      </w:rPr>
      <w:t xml:space="preserve">ransportband – Opgave 5: </w:t>
    </w:r>
    <w:r w:rsidR="00777F80" w:rsidRPr="006B7E99">
      <w:rPr>
        <w:lang w:val="nl-NL"/>
      </w:rPr>
      <w:t>Aanst</w:t>
    </w:r>
    <w:r w:rsidRPr="006B7E99">
      <w:rPr>
        <w:lang w:val="nl-NL"/>
      </w:rPr>
      <w:t>uren van gelijkstroommotoren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0B41" w:rsidRPr="00B233A8" w:rsidRDefault="00980B41" w:rsidP="007A6B9D">
    <w:pPr>
      <w:pStyle w:val="Kopf-Fuzeilerechts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8.05pt;height:8.05pt" o:bullet="t">
        <v:imagedata r:id="rId1" o:title="C25_K10_Sucaerul100_quadrat"/>
      </v:shape>
    </w:pict>
  </w:numPicBullet>
  <w:numPicBullet w:numPicBulletId="1">
    <w:pict>
      <v:shape id="_x0000_i1027" type="#_x0000_t75" style="width:8.05pt;height:8.05pt" o:bullet="t">
        <v:imagedata r:id="rId2" o:title="C6_K21_Canul60_quadrat"/>
      </v:shape>
    </w:pict>
  </w:numPicBullet>
  <w:abstractNum w:abstractNumId="0" w15:restartNumberingAfterBreak="0">
    <w:nsid w:val="FFFFFF7C"/>
    <w:multiLevelType w:val="singleLevel"/>
    <w:tmpl w:val="8B48F29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0C0B1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AF4765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C94AF7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C1A75E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A76791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3DE4B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BBA24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B261A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4A884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9A587D"/>
    <w:multiLevelType w:val="multilevel"/>
    <w:tmpl w:val="DB8050A8"/>
    <w:lvl w:ilvl="0">
      <w:start w:val="1"/>
      <w:numFmt w:val="bullet"/>
      <w:pStyle w:val="Heading3"/>
      <w:lvlText w:val=""/>
      <w:lvlPicBulletId w:val="1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7F5976"/>
    <w:multiLevelType w:val="multilevel"/>
    <w:tmpl w:val="1F94B4A2"/>
    <w:lvl w:ilvl="0">
      <w:start w:val="1"/>
      <w:numFmt w:val="decimal"/>
      <w:pStyle w:val="Aufzhlung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A011ABC"/>
    <w:multiLevelType w:val="multilevel"/>
    <w:tmpl w:val="23A48CFA"/>
    <w:lvl w:ilvl="0">
      <w:start w:val="1"/>
      <w:numFmt w:val="bullet"/>
      <w:pStyle w:val="Heading2"/>
      <w:lvlText w:val=""/>
      <w:lvlPicBulletId w:val="0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CF0177"/>
    <w:multiLevelType w:val="multilevel"/>
    <w:tmpl w:val="69A2F398"/>
    <w:lvl w:ilvl="0">
      <w:start w:val="1"/>
      <w:numFmt w:val="bullet"/>
      <w:pStyle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EF3C0A"/>
    <w:multiLevelType w:val="multilevel"/>
    <w:tmpl w:val="F5F6988A"/>
    <w:lvl w:ilvl="0">
      <w:start w:val="1"/>
      <w:numFmt w:val="bullet"/>
      <w:pStyle w:val="Spiegelstrich"/>
      <w:lvlText w:val="–"/>
      <w:lvlJc w:val="left"/>
      <w:pPr>
        <w:tabs>
          <w:tab w:val="num" w:pos="357"/>
        </w:tabs>
        <w:ind w:left="357" w:hanging="357"/>
      </w:pPr>
      <w:rPr>
        <w:rFonts w:ascii="MetaPlusLF" w:hAnsi="MetaPlusLF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2A2922"/>
    <w:multiLevelType w:val="hybridMultilevel"/>
    <w:tmpl w:val="4BBAA52C"/>
    <w:lvl w:ilvl="0" w:tplc="9AE4A5C8">
      <w:start w:val="1"/>
      <w:numFmt w:val="bullet"/>
      <w:lvlText w:val="–"/>
      <w:lvlJc w:val="left"/>
      <w:pPr>
        <w:ind w:left="720" w:hanging="360"/>
      </w:pPr>
      <w:rPr>
        <w:rFonts w:ascii="MetaPlusLF" w:hAnsi="MetaPlusLF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4"/>
  </w:num>
  <w:num w:numId="3">
    <w:abstractNumId w:val="13"/>
  </w:num>
  <w:num w:numId="4">
    <w:abstractNumId w:val="11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2"/>
  </w:num>
  <w:num w:numId="16">
    <w:abstractNumId w:val="10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C44A5"/>
    <w:rsid w:val="00003C2F"/>
    <w:rsid w:val="00004CC7"/>
    <w:rsid w:val="0000693F"/>
    <w:rsid w:val="00011A07"/>
    <w:rsid w:val="0002062B"/>
    <w:rsid w:val="0004020A"/>
    <w:rsid w:val="00042935"/>
    <w:rsid w:val="000463B6"/>
    <w:rsid w:val="000A4999"/>
    <w:rsid w:val="000A5263"/>
    <w:rsid w:val="000B697D"/>
    <w:rsid w:val="000C4145"/>
    <w:rsid w:val="000C5760"/>
    <w:rsid w:val="000D31EC"/>
    <w:rsid w:val="000F231A"/>
    <w:rsid w:val="000F438A"/>
    <w:rsid w:val="00104812"/>
    <w:rsid w:val="00110B25"/>
    <w:rsid w:val="00110EFE"/>
    <w:rsid w:val="00117D19"/>
    <w:rsid w:val="00141D62"/>
    <w:rsid w:val="00145AB1"/>
    <w:rsid w:val="00153EB7"/>
    <w:rsid w:val="001855B4"/>
    <w:rsid w:val="00193734"/>
    <w:rsid w:val="001A21B5"/>
    <w:rsid w:val="001A7379"/>
    <w:rsid w:val="001A7CE1"/>
    <w:rsid w:val="001B6502"/>
    <w:rsid w:val="001D5423"/>
    <w:rsid w:val="001E4C73"/>
    <w:rsid w:val="00201BE2"/>
    <w:rsid w:val="00214903"/>
    <w:rsid w:val="0023755D"/>
    <w:rsid w:val="00242063"/>
    <w:rsid w:val="00252BD6"/>
    <w:rsid w:val="0025363C"/>
    <w:rsid w:val="002A44E4"/>
    <w:rsid w:val="002D5511"/>
    <w:rsid w:val="002E1D80"/>
    <w:rsid w:val="002F4236"/>
    <w:rsid w:val="00300DE7"/>
    <w:rsid w:val="00322AC5"/>
    <w:rsid w:val="00336A41"/>
    <w:rsid w:val="00336C94"/>
    <w:rsid w:val="00337D03"/>
    <w:rsid w:val="00352203"/>
    <w:rsid w:val="00377A80"/>
    <w:rsid w:val="003A0024"/>
    <w:rsid w:val="003B584F"/>
    <w:rsid w:val="003C1E40"/>
    <w:rsid w:val="00422D8D"/>
    <w:rsid w:val="00440766"/>
    <w:rsid w:val="00463814"/>
    <w:rsid w:val="004747D7"/>
    <w:rsid w:val="00480485"/>
    <w:rsid w:val="0048489E"/>
    <w:rsid w:val="004871AD"/>
    <w:rsid w:val="004B69AE"/>
    <w:rsid w:val="004C2747"/>
    <w:rsid w:val="004F49FD"/>
    <w:rsid w:val="0050029F"/>
    <w:rsid w:val="0052155B"/>
    <w:rsid w:val="00543DAB"/>
    <w:rsid w:val="00546D2F"/>
    <w:rsid w:val="00570C63"/>
    <w:rsid w:val="0057407A"/>
    <w:rsid w:val="005B013F"/>
    <w:rsid w:val="005B3C49"/>
    <w:rsid w:val="005D61EE"/>
    <w:rsid w:val="005E2B2C"/>
    <w:rsid w:val="005E5D1F"/>
    <w:rsid w:val="006671DF"/>
    <w:rsid w:val="00681BA2"/>
    <w:rsid w:val="006935E6"/>
    <w:rsid w:val="006A0DF9"/>
    <w:rsid w:val="006A179F"/>
    <w:rsid w:val="006B21FE"/>
    <w:rsid w:val="006B7E99"/>
    <w:rsid w:val="006D3061"/>
    <w:rsid w:val="006D68B2"/>
    <w:rsid w:val="006D6E6E"/>
    <w:rsid w:val="006D7631"/>
    <w:rsid w:val="006E264C"/>
    <w:rsid w:val="006E5C1A"/>
    <w:rsid w:val="006F6DBA"/>
    <w:rsid w:val="006F7E78"/>
    <w:rsid w:val="00706D1D"/>
    <w:rsid w:val="00716C87"/>
    <w:rsid w:val="00722E04"/>
    <w:rsid w:val="00735B03"/>
    <w:rsid w:val="00747981"/>
    <w:rsid w:val="00747D17"/>
    <w:rsid w:val="0075313B"/>
    <w:rsid w:val="00755810"/>
    <w:rsid w:val="007640CC"/>
    <w:rsid w:val="00777F80"/>
    <w:rsid w:val="0078475D"/>
    <w:rsid w:val="00787D97"/>
    <w:rsid w:val="007A3092"/>
    <w:rsid w:val="007A6B9D"/>
    <w:rsid w:val="007B58EB"/>
    <w:rsid w:val="007B5B7D"/>
    <w:rsid w:val="007F35BF"/>
    <w:rsid w:val="00801BE8"/>
    <w:rsid w:val="00811ECB"/>
    <w:rsid w:val="0081231E"/>
    <w:rsid w:val="00815E02"/>
    <w:rsid w:val="00822B09"/>
    <w:rsid w:val="00840FC2"/>
    <w:rsid w:val="00892E5F"/>
    <w:rsid w:val="008A0C70"/>
    <w:rsid w:val="008A3BC4"/>
    <w:rsid w:val="008B1BB3"/>
    <w:rsid w:val="008C4387"/>
    <w:rsid w:val="008D15FC"/>
    <w:rsid w:val="008E1958"/>
    <w:rsid w:val="008E5165"/>
    <w:rsid w:val="008E7E5F"/>
    <w:rsid w:val="008F4A30"/>
    <w:rsid w:val="009057E9"/>
    <w:rsid w:val="00905EEB"/>
    <w:rsid w:val="0090634E"/>
    <w:rsid w:val="00912FD2"/>
    <w:rsid w:val="00933423"/>
    <w:rsid w:val="00944585"/>
    <w:rsid w:val="0096700C"/>
    <w:rsid w:val="00973817"/>
    <w:rsid w:val="00980B41"/>
    <w:rsid w:val="009A7D77"/>
    <w:rsid w:val="009B4968"/>
    <w:rsid w:val="009C0796"/>
    <w:rsid w:val="009C0DF2"/>
    <w:rsid w:val="009C44A5"/>
    <w:rsid w:val="009C6F5F"/>
    <w:rsid w:val="009D0C82"/>
    <w:rsid w:val="009D70EF"/>
    <w:rsid w:val="009F47E3"/>
    <w:rsid w:val="00A10DC2"/>
    <w:rsid w:val="00A31CC1"/>
    <w:rsid w:val="00A323A6"/>
    <w:rsid w:val="00A44A16"/>
    <w:rsid w:val="00A80C1E"/>
    <w:rsid w:val="00A83AB8"/>
    <w:rsid w:val="00AB3E67"/>
    <w:rsid w:val="00AB7948"/>
    <w:rsid w:val="00AC0E12"/>
    <w:rsid w:val="00AD4B45"/>
    <w:rsid w:val="00B06F11"/>
    <w:rsid w:val="00B233A8"/>
    <w:rsid w:val="00B23FD6"/>
    <w:rsid w:val="00B26E01"/>
    <w:rsid w:val="00B3163E"/>
    <w:rsid w:val="00B351FE"/>
    <w:rsid w:val="00B35F12"/>
    <w:rsid w:val="00B3772A"/>
    <w:rsid w:val="00B456BA"/>
    <w:rsid w:val="00BA4450"/>
    <w:rsid w:val="00BA4F19"/>
    <w:rsid w:val="00BA7455"/>
    <w:rsid w:val="00BF7803"/>
    <w:rsid w:val="00BF7D79"/>
    <w:rsid w:val="00C03068"/>
    <w:rsid w:val="00C05659"/>
    <w:rsid w:val="00C2077F"/>
    <w:rsid w:val="00C23CA7"/>
    <w:rsid w:val="00C262B1"/>
    <w:rsid w:val="00C32206"/>
    <w:rsid w:val="00C36D99"/>
    <w:rsid w:val="00C55875"/>
    <w:rsid w:val="00C56A2A"/>
    <w:rsid w:val="00C649EE"/>
    <w:rsid w:val="00C64E58"/>
    <w:rsid w:val="00C770C9"/>
    <w:rsid w:val="00C94975"/>
    <w:rsid w:val="00CA04E9"/>
    <w:rsid w:val="00CA0825"/>
    <w:rsid w:val="00CB1BD6"/>
    <w:rsid w:val="00CC0A14"/>
    <w:rsid w:val="00CC5ABB"/>
    <w:rsid w:val="00CD3715"/>
    <w:rsid w:val="00CE2556"/>
    <w:rsid w:val="00CE3E20"/>
    <w:rsid w:val="00CE75DB"/>
    <w:rsid w:val="00D27C0A"/>
    <w:rsid w:val="00D445D9"/>
    <w:rsid w:val="00D517E1"/>
    <w:rsid w:val="00D61928"/>
    <w:rsid w:val="00D7409E"/>
    <w:rsid w:val="00D95930"/>
    <w:rsid w:val="00DC747D"/>
    <w:rsid w:val="00DD14DE"/>
    <w:rsid w:val="00DD1EF8"/>
    <w:rsid w:val="00DD4B2C"/>
    <w:rsid w:val="00DD7266"/>
    <w:rsid w:val="00DE29C5"/>
    <w:rsid w:val="00DE34F9"/>
    <w:rsid w:val="00DE6243"/>
    <w:rsid w:val="00DF5AE2"/>
    <w:rsid w:val="00E0385A"/>
    <w:rsid w:val="00E21392"/>
    <w:rsid w:val="00E33886"/>
    <w:rsid w:val="00E5591E"/>
    <w:rsid w:val="00E8477C"/>
    <w:rsid w:val="00E9067E"/>
    <w:rsid w:val="00E91ECF"/>
    <w:rsid w:val="00E96C80"/>
    <w:rsid w:val="00E96FB2"/>
    <w:rsid w:val="00EA291B"/>
    <w:rsid w:val="00ED43AA"/>
    <w:rsid w:val="00EE3E33"/>
    <w:rsid w:val="00EE55AE"/>
    <w:rsid w:val="00EF36B2"/>
    <w:rsid w:val="00F16879"/>
    <w:rsid w:val="00F231A7"/>
    <w:rsid w:val="00F252EF"/>
    <w:rsid w:val="00F3225D"/>
    <w:rsid w:val="00F75035"/>
    <w:rsid w:val="00F8012F"/>
    <w:rsid w:val="00F80775"/>
    <w:rsid w:val="00F856EF"/>
    <w:rsid w:val="00FA1B3A"/>
    <w:rsid w:val="00FB0D0B"/>
    <w:rsid w:val="00FC6D4C"/>
    <w:rsid w:val="00FD01ED"/>
    <w:rsid w:val="00FD1108"/>
    <w:rsid w:val="00FD7DC2"/>
    <w:rsid w:val="00FE47AA"/>
    <w:rsid w:val="00FF099B"/>
    <w:rsid w:val="00FF3BE8"/>
    <w:rsid w:val="00FF6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33251B4-7726-4224-A79E-EF4B798DD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2063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  <w:suppressAutoHyphens/>
      <w:spacing w:line="300" w:lineRule="exact"/>
    </w:pPr>
    <w:rPr>
      <w:rFonts w:ascii="Arial" w:hAnsi="Arial"/>
      <w:color w:val="000000"/>
      <w:lang w:val="de-DE" w:eastAsia="de-DE"/>
    </w:rPr>
  </w:style>
  <w:style w:type="paragraph" w:styleId="Heading1">
    <w:name w:val="heading 1"/>
    <w:next w:val="Normal"/>
    <w:qFormat/>
    <w:rsid w:val="00242063"/>
    <w:pPr>
      <w:keepNext/>
      <w:keepLines/>
      <w:widowControl w:val="0"/>
      <w:suppressAutoHyphens/>
      <w:spacing w:line="312" w:lineRule="auto"/>
      <w:outlineLvl w:val="0"/>
    </w:pPr>
    <w:rPr>
      <w:rFonts w:ascii="Arial" w:hAnsi="Arial"/>
      <w:b/>
      <w:color w:val="000000"/>
      <w:sz w:val="28"/>
      <w:lang w:val="de-DE" w:eastAsia="de-DE"/>
    </w:rPr>
  </w:style>
  <w:style w:type="paragraph" w:styleId="Heading2">
    <w:name w:val="heading 2"/>
    <w:basedOn w:val="Normal"/>
    <w:next w:val="Normal"/>
    <w:link w:val="Heading2Char"/>
    <w:qFormat/>
    <w:rsid w:val="004747D7"/>
    <w:pPr>
      <w:numPr>
        <w:numId w:val="15"/>
      </w:numPr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AB3E67"/>
    <w:pPr>
      <w:keepNext/>
      <w:keepLines/>
      <w:numPr>
        <w:numId w:val="16"/>
      </w:numPr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ildFormel">
    <w:name w:val="Bild/Formel"/>
    <w:basedOn w:val="Normal"/>
    <w:next w:val="Normal"/>
    <w:rsid w:val="00E96FB2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</w:tabs>
      <w:spacing w:line="300" w:lineRule="atLeast"/>
    </w:pPr>
  </w:style>
  <w:style w:type="paragraph" w:customStyle="1" w:styleId="Spiegelstrich">
    <w:name w:val="Spiegelstrich"/>
    <w:next w:val="Normal"/>
    <w:qFormat/>
    <w:rsid w:val="00242063"/>
    <w:pPr>
      <w:numPr>
        <w:numId w:val="2"/>
      </w:numPr>
      <w:tabs>
        <w:tab w:val="left" w:pos="720"/>
      </w:tabs>
      <w:spacing w:line="300" w:lineRule="exact"/>
    </w:pPr>
    <w:rPr>
      <w:rFonts w:ascii="Arial" w:hAnsi="Arial"/>
      <w:color w:val="000000"/>
      <w:lang w:val="de-DE" w:eastAsia="de-DE"/>
    </w:rPr>
  </w:style>
  <w:style w:type="paragraph" w:customStyle="1" w:styleId="Bullet">
    <w:name w:val="Bullet"/>
    <w:basedOn w:val="Spiegelstrich"/>
    <w:next w:val="Normal"/>
    <w:qFormat/>
    <w:rsid w:val="009057E9"/>
    <w:pPr>
      <w:numPr>
        <w:numId w:val="3"/>
      </w:numPr>
    </w:pPr>
  </w:style>
  <w:style w:type="paragraph" w:customStyle="1" w:styleId="Aufzhlung">
    <w:name w:val="Aufzählung"/>
    <w:basedOn w:val="Spiegelstrich"/>
    <w:next w:val="Normal"/>
    <w:qFormat/>
    <w:rsid w:val="009057E9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semiHidden/>
    <w:unhideWhenUsed/>
    <w:rsid w:val="006D7631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D7631"/>
    <w:rPr>
      <w:rFonts w:ascii="MetaPlusLF" w:hAnsi="MetaPlusLF"/>
      <w:color w:val="000000"/>
      <w:lang w:val="de-DE" w:eastAsia="de-DE"/>
    </w:rPr>
  </w:style>
  <w:style w:type="paragraph" w:customStyle="1" w:styleId="Kopf-Fuzeilerechts">
    <w:name w:val="Kopf-/Fußzeile rechts"/>
    <w:next w:val="Normal"/>
    <w:rsid w:val="00242063"/>
    <w:pPr>
      <w:tabs>
        <w:tab w:val="right" w:pos="9923"/>
      </w:tabs>
      <w:suppressAutoHyphens/>
      <w:spacing w:line="300" w:lineRule="exact"/>
      <w:ind w:right="-851"/>
    </w:pPr>
    <w:rPr>
      <w:rFonts w:ascii="Arial" w:hAnsi="Arial"/>
      <w:color w:val="000000"/>
      <w:sz w:val="16"/>
      <w:lang w:val="de-DE" w:eastAsia="de-DE"/>
    </w:rPr>
  </w:style>
  <w:style w:type="paragraph" w:styleId="Footer">
    <w:name w:val="footer"/>
    <w:basedOn w:val="Normal"/>
    <w:link w:val="FooterChar"/>
    <w:uiPriority w:val="99"/>
    <w:semiHidden/>
    <w:unhideWhenUsed/>
    <w:rsid w:val="00944585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4C7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C73"/>
    <w:rPr>
      <w:rFonts w:ascii="Tahoma" w:hAnsi="Tahoma" w:cs="Tahoma"/>
      <w:color w:val="000000"/>
      <w:sz w:val="16"/>
      <w:szCs w:val="16"/>
      <w:lang w:val="de-DE" w:eastAsia="de-DE"/>
    </w:rPr>
  </w:style>
  <w:style w:type="paragraph" w:customStyle="1" w:styleId="Kopf-Fuzeilelinks">
    <w:name w:val="Kopf-/Fußzeile links"/>
    <w:next w:val="Normal"/>
    <w:autoRedefine/>
    <w:rsid w:val="00242063"/>
    <w:pPr>
      <w:tabs>
        <w:tab w:val="left" w:pos="0"/>
        <w:tab w:val="right" w:pos="9072"/>
      </w:tabs>
      <w:suppressAutoHyphens/>
      <w:spacing w:line="300" w:lineRule="exact"/>
      <w:ind w:left="-851"/>
    </w:pPr>
    <w:rPr>
      <w:rFonts w:ascii="Arial" w:hAnsi="Arial"/>
      <w:color w:val="000000"/>
      <w:sz w:val="16"/>
      <w:lang w:val="de-DE" w:eastAsia="de-DE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944585"/>
    <w:rPr>
      <w:rFonts w:ascii="MetaPlusLF" w:hAnsi="MetaPlusLF"/>
      <w:color w:val="000000"/>
      <w:lang w:val="de-DE" w:eastAsia="de-DE"/>
    </w:rPr>
  </w:style>
  <w:style w:type="paragraph" w:customStyle="1" w:styleId="Tabellentext">
    <w:name w:val="Tabellentext"/>
    <w:basedOn w:val="Normal"/>
    <w:next w:val="Normal"/>
    <w:rsid w:val="00242063"/>
    <w:pPr>
      <w:spacing w:before="40" w:after="80" w:line="240" w:lineRule="exact"/>
      <w:ind w:left="57" w:right="57"/>
    </w:pPr>
    <w:rPr>
      <w:sz w:val="16"/>
    </w:rPr>
  </w:style>
  <w:style w:type="table" w:styleId="TableGrid">
    <w:name w:val="Table Grid"/>
    <w:basedOn w:val="TableNormal"/>
    <w:uiPriority w:val="59"/>
    <w:rsid w:val="00B23F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ellenkopf">
    <w:name w:val="Tabellenkopf"/>
    <w:basedOn w:val="Tabellentext"/>
    <w:next w:val="Normal"/>
    <w:rsid w:val="00A10DC2"/>
    <w:rPr>
      <w:b/>
    </w:rPr>
  </w:style>
  <w:style w:type="character" w:styleId="PageNumber">
    <w:name w:val="page number"/>
    <w:basedOn w:val="DefaultParagraphFont"/>
    <w:uiPriority w:val="99"/>
    <w:unhideWhenUsed/>
    <w:rsid w:val="00242063"/>
    <w:rPr>
      <w:rFonts w:ascii="Arial" w:hAnsi="Arial"/>
      <w:color w:val="000000"/>
      <w:sz w:val="20"/>
    </w:rPr>
  </w:style>
  <w:style w:type="paragraph" w:customStyle="1" w:styleId="Standardfett">
    <w:name w:val="Standard fett"/>
    <w:basedOn w:val="Normal"/>
    <w:next w:val="Normal"/>
    <w:qFormat/>
    <w:rsid w:val="00A10DC2"/>
    <w:rPr>
      <w:b/>
    </w:rPr>
  </w:style>
  <w:style w:type="paragraph" w:customStyle="1" w:styleId="Standardunterstrichen">
    <w:name w:val="Standard unterstrichen"/>
    <w:basedOn w:val="Normal"/>
    <w:next w:val="Normal"/>
    <w:rsid w:val="00A10DC2"/>
    <w:rPr>
      <w:u w:val="single"/>
    </w:rPr>
  </w:style>
  <w:style w:type="paragraph" w:customStyle="1" w:styleId="Schreiblinie">
    <w:name w:val="Schreiblinie"/>
    <w:basedOn w:val="Normal"/>
    <w:next w:val="Normal"/>
    <w:rsid w:val="00A10DC2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  <w:tab w:val="right" w:leader="underscore" w:pos="9072"/>
      </w:tabs>
      <w:spacing w:after="300"/>
    </w:pPr>
  </w:style>
  <w:style w:type="paragraph" w:customStyle="1" w:styleId="InhaltIndex">
    <w:name w:val="Inhalt/Index"/>
    <w:basedOn w:val="Normal"/>
    <w:next w:val="Normal"/>
    <w:rsid w:val="0057407A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  <w:tab w:val="left" w:pos="680"/>
        <w:tab w:val="left" w:pos="907"/>
        <w:tab w:val="right" w:leader="underscore" w:pos="9072"/>
      </w:tabs>
    </w:pPr>
  </w:style>
  <w:style w:type="paragraph" w:customStyle="1" w:styleId="Hinweis">
    <w:name w:val="Hinweis"/>
    <w:basedOn w:val="Normal"/>
    <w:next w:val="Normal"/>
    <w:rsid w:val="00336A41"/>
    <w:pPr>
      <w:pBdr>
        <w:top w:val="single" w:sz="24" w:space="0" w:color="D6E8F0"/>
        <w:left w:val="single" w:sz="48" w:space="0" w:color="D6E8F0"/>
        <w:bottom w:val="single" w:sz="48" w:space="3" w:color="D6E8F0"/>
        <w:right w:val="single" w:sz="48" w:space="0" w:color="D6E8F0"/>
      </w:pBdr>
      <w:shd w:val="clear" w:color="auto" w:fill="D6E8F0"/>
      <w:spacing w:line="300" w:lineRule="atLeast"/>
      <w:ind w:left="120" w:right="120"/>
    </w:pPr>
  </w:style>
  <w:style w:type="paragraph" w:customStyle="1" w:styleId="Schreibfeld">
    <w:name w:val="Schreibfeld"/>
    <w:basedOn w:val="Hinweis"/>
    <w:next w:val="Normal"/>
    <w:rsid w:val="00840FC2"/>
    <w:pPr>
      <w:pBdr>
        <w:top w:val="single" w:sz="24" w:space="0" w:color="E6E6E6"/>
        <w:left w:val="single" w:sz="48" w:space="0" w:color="E6E6E6"/>
        <w:bottom w:val="single" w:sz="48" w:space="3" w:color="E6E6E6"/>
        <w:right w:val="single" w:sz="48" w:space="0" w:color="E6E6E6"/>
      </w:pBdr>
      <w:shd w:val="clear" w:color="auto" w:fill="E6E6E6"/>
    </w:pPr>
  </w:style>
  <w:style w:type="paragraph" w:styleId="Caption">
    <w:name w:val="caption"/>
    <w:basedOn w:val="Normal"/>
    <w:next w:val="Normal"/>
    <w:autoRedefine/>
    <w:uiPriority w:val="35"/>
    <w:qFormat/>
    <w:rsid w:val="007A6B9D"/>
    <w:pPr>
      <w:spacing w:before="200" w:line="240" w:lineRule="exact"/>
    </w:pPr>
    <w:rPr>
      <w:bCs/>
      <w:sz w:val="16"/>
    </w:rPr>
  </w:style>
  <w:style w:type="character" w:customStyle="1" w:styleId="Heading2Char">
    <w:name w:val="Heading 2 Char"/>
    <w:basedOn w:val="DefaultParagraphFont"/>
    <w:link w:val="Heading2"/>
    <w:rsid w:val="00F16879"/>
    <w:rPr>
      <w:rFonts w:ascii="Arial" w:hAnsi="Arial"/>
      <w:b/>
      <w:color w:val="00000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9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jpeg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file:///F:\MecLab%20CD\Teachware\DE\Screenshots\aufgabe%20201-4-4a.jpg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7.emf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file:///F:\MecLab%20CD\Teachware\DE\Screenshots\aufgabe%20201-4-4a.jpg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6.emf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image" Target="file:///F:\MecLab%20CD\Teachware\DE\Screenshots\aufgabe%20201-4-4a.jpg" TargetMode="External"/><Relationship Id="rId22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el\Application%20Data\Microsoft\Templates\manual_a4_easy_rp_aria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manual_a4_easy_rp_arial.dot</Template>
  <TotalTime>7</TotalTime>
  <Pages>4</Pages>
  <Words>622</Words>
  <Characters>3425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Aufgabe 5: Ansteuern von Gleichstrommotoren</vt:lpstr>
    </vt:vector>
  </TitlesOfParts>
  <Company>Festo AG &amp; Co. KG</Company>
  <LinksUpToDate>false</LinksUpToDate>
  <CharactersWithSpaces>4039</CharactersWithSpaces>
  <SharedDoc>false</SharedDoc>
  <HLinks>
    <vt:vector size="18" baseType="variant">
      <vt:variant>
        <vt:i4>2097205</vt:i4>
      </vt:variant>
      <vt:variant>
        <vt:i4>4407</vt:i4>
      </vt:variant>
      <vt:variant>
        <vt:i4>1026</vt:i4>
      </vt:variant>
      <vt:variant>
        <vt:i4>1</vt:i4>
      </vt:variant>
      <vt:variant>
        <vt:lpwstr>C:\Documents and Settings\del\My Documents\My ebooks\_in_Arbeit\MecLab 101\Screenshots\aufgabe 201-4-4a.jpg</vt:lpwstr>
      </vt:variant>
      <vt:variant>
        <vt:lpwstr/>
      </vt:variant>
      <vt:variant>
        <vt:i4>2097205</vt:i4>
      </vt:variant>
      <vt:variant>
        <vt:i4>4816</vt:i4>
      </vt:variant>
      <vt:variant>
        <vt:i4>1027</vt:i4>
      </vt:variant>
      <vt:variant>
        <vt:i4>1</vt:i4>
      </vt:variant>
      <vt:variant>
        <vt:lpwstr>C:\Documents and Settings\del\My Documents\My ebooks\_in_Arbeit\MecLab 101\Screenshots\aufgabe 201-4-4a.jpg</vt:lpwstr>
      </vt:variant>
      <vt:variant>
        <vt:lpwstr/>
      </vt:variant>
      <vt:variant>
        <vt:i4>2097205</vt:i4>
      </vt:variant>
      <vt:variant>
        <vt:i4>5121</vt:i4>
      </vt:variant>
      <vt:variant>
        <vt:i4>1028</vt:i4>
      </vt:variant>
      <vt:variant>
        <vt:i4>1</vt:i4>
      </vt:variant>
      <vt:variant>
        <vt:lpwstr>C:\Documents and Settings\del\My Documents\My ebooks\_in_Arbeit\MecLab 101\Screenshots\aufgabe 201-4-4a.jpg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5: Ansteuern von Gleichstrommotoren</dc:title>
  <dc:subject>Station Transportband</dc:subject>
  <dc:creator>R. Pittschellis</dc:creator>
  <cp:keywords/>
  <dc:description/>
  <cp:lastModifiedBy>Kluiters, Wim</cp:lastModifiedBy>
  <cp:revision>5</cp:revision>
  <cp:lastPrinted>2008-04-14T09:16:00Z</cp:lastPrinted>
  <dcterms:created xsi:type="dcterms:W3CDTF">2021-04-01T11:29:00Z</dcterms:created>
  <dcterms:modified xsi:type="dcterms:W3CDTF">2021-04-06T08:09:00Z</dcterms:modified>
  <cp:category>Aufgaben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c86c25f-31f1-46f7-b4f9-3c53b1ed0b07_Enabled">
    <vt:lpwstr>True</vt:lpwstr>
  </property>
  <property fmtid="{D5CDD505-2E9C-101B-9397-08002B2CF9AE}" pid="3" name="MSIP_Label_9c86c25f-31f1-46f7-b4f9-3c53b1ed0b07_SiteId">
    <vt:lpwstr>a1ae89fb-21b9-40bf-9d82-a10ae85a2407</vt:lpwstr>
  </property>
  <property fmtid="{D5CDD505-2E9C-101B-9397-08002B2CF9AE}" pid="4" name="MSIP_Label_9c86c25f-31f1-46f7-b4f9-3c53b1ed0b07_Owner">
    <vt:lpwstr>nl0ksw@festo.net</vt:lpwstr>
  </property>
  <property fmtid="{D5CDD505-2E9C-101B-9397-08002B2CF9AE}" pid="5" name="MSIP_Label_9c86c25f-31f1-46f7-b4f9-3c53b1ed0b07_SetDate">
    <vt:lpwstr>2021-04-01T11:29:00.4023485Z</vt:lpwstr>
  </property>
  <property fmtid="{D5CDD505-2E9C-101B-9397-08002B2CF9AE}" pid="6" name="MSIP_Label_9c86c25f-31f1-46f7-b4f9-3c53b1ed0b07_Name">
    <vt:lpwstr>Internal</vt:lpwstr>
  </property>
  <property fmtid="{D5CDD505-2E9C-101B-9397-08002B2CF9AE}" pid="7" name="MSIP_Label_9c86c25f-31f1-46f7-b4f9-3c53b1ed0b07_Application">
    <vt:lpwstr>Microsoft Azure Information Protection</vt:lpwstr>
  </property>
  <property fmtid="{D5CDD505-2E9C-101B-9397-08002B2CF9AE}" pid="8" name="MSIP_Label_9c86c25f-31f1-46f7-b4f9-3c53b1ed0b07_ActionId">
    <vt:lpwstr>ea1fdb3a-448c-446a-9db0-7710439837a5</vt:lpwstr>
  </property>
  <property fmtid="{D5CDD505-2E9C-101B-9397-08002B2CF9AE}" pid="9" name="MSIP_Label_9c86c25f-31f1-46f7-b4f9-3c53b1ed0b07_Extended_MSFT_Method">
    <vt:lpwstr>Automatic</vt:lpwstr>
  </property>
  <property fmtid="{D5CDD505-2E9C-101B-9397-08002B2CF9AE}" pid="10" name="Sensitivity">
    <vt:lpwstr>Internal</vt:lpwstr>
  </property>
</Properties>
</file>